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C9" w:rsidRDefault="00CE09C9" w:rsidP="002975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352852</wp:posOffset>
            </wp:positionH>
            <wp:positionV relativeFrom="paragraph">
              <wp:posOffset>16576</wp:posOffset>
            </wp:positionV>
            <wp:extent cx="4522812" cy="1130930"/>
            <wp:effectExtent l="438150" t="381000" r="449238" b="431170"/>
            <wp:wrapNone/>
            <wp:docPr id="4" name="2 - Εικόνα" descr="Μεταλιγνιτικη εποχη - Γραφικ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εταλιγνιτικη εποχη - Γραφικό (1).jpg"/>
                    <pic:cNvPicPr/>
                  </pic:nvPicPr>
                  <pic:blipFill>
                    <a:blip r:embed="rId5" cstate="print">
                      <a:lum bright="-7000" contrast="-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036" cy="1130736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outerShdw blurRad="711200" dist="50800" dir="5400000" algn="ctr" rotWithShape="0">
                        <a:srgbClr val="000000">
                          <a:alpha val="1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09C9" w:rsidRDefault="00CE09C9" w:rsidP="0029754E">
      <w:pPr>
        <w:jc w:val="center"/>
        <w:rPr>
          <w:b/>
          <w:sz w:val="28"/>
          <w:szCs w:val="28"/>
        </w:rPr>
      </w:pPr>
    </w:p>
    <w:p w:rsidR="00CE09C9" w:rsidRDefault="00CE09C9" w:rsidP="0029754E">
      <w:pPr>
        <w:jc w:val="center"/>
        <w:rPr>
          <w:b/>
          <w:sz w:val="28"/>
          <w:szCs w:val="28"/>
        </w:rPr>
      </w:pPr>
    </w:p>
    <w:p w:rsidR="00CE09C9" w:rsidRDefault="00CE09C9" w:rsidP="0029754E">
      <w:pPr>
        <w:jc w:val="center"/>
        <w:rPr>
          <w:b/>
          <w:sz w:val="28"/>
          <w:szCs w:val="28"/>
        </w:rPr>
      </w:pPr>
    </w:p>
    <w:p w:rsidR="00FE053D" w:rsidRDefault="00A0301A" w:rsidP="00297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ΗΜΕΡΙΔΑ: «</w:t>
      </w:r>
      <w:proofErr w:type="spellStart"/>
      <w:r>
        <w:rPr>
          <w:b/>
          <w:sz w:val="28"/>
          <w:szCs w:val="28"/>
        </w:rPr>
        <w:t>Μεταλιγνιτική</w:t>
      </w:r>
      <w:proofErr w:type="spellEnd"/>
      <w:r>
        <w:rPr>
          <w:b/>
          <w:sz w:val="28"/>
          <w:szCs w:val="28"/>
        </w:rPr>
        <w:t xml:space="preserve"> εποχή: Το μέλλον του τόπου μου»</w:t>
      </w:r>
    </w:p>
    <w:p w:rsidR="00A0301A" w:rsidRDefault="00A0301A" w:rsidP="00297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Παρασκευή 6 Μαΐου 2022 ,  Ώρα: 9:45 </w:t>
      </w:r>
      <w:proofErr w:type="spellStart"/>
      <w:r>
        <w:rPr>
          <w:b/>
          <w:sz w:val="28"/>
          <w:szCs w:val="28"/>
        </w:rPr>
        <w:t>π.μ</w:t>
      </w:r>
      <w:proofErr w:type="spellEnd"/>
      <w:r>
        <w:rPr>
          <w:b/>
          <w:sz w:val="28"/>
          <w:szCs w:val="28"/>
        </w:rPr>
        <w:t>.</w:t>
      </w:r>
    </w:p>
    <w:p w:rsidR="00A0301A" w:rsidRPr="00A0301A" w:rsidRDefault="00A0301A" w:rsidP="002975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Κοβεντάρειο</w:t>
      </w:r>
      <w:proofErr w:type="spellEnd"/>
      <w:r>
        <w:rPr>
          <w:b/>
          <w:sz w:val="28"/>
          <w:szCs w:val="28"/>
        </w:rPr>
        <w:t xml:space="preserve"> – Αίθουσα Δημοτικών Συμβουλίων</w:t>
      </w:r>
    </w:p>
    <w:p w:rsidR="00F11DDB" w:rsidRDefault="00F11DDB" w:rsidP="0029754E">
      <w:pPr>
        <w:jc w:val="center"/>
        <w:rPr>
          <w:b/>
          <w:sz w:val="28"/>
          <w:szCs w:val="28"/>
          <w:u w:val="single"/>
        </w:rPr>
      </w:pPr>
      <w:r w:rsidRPr="009C5110">
        <w:rPr>
          <w:b/>
          <w:sz w:val="28"/>
          <w:szCs w:val="28"/>
          <w:u w:val="single"/>
        </w:rPr>
        <w:t>ΠΡΟΓΡΑΜΜΑ ΗΜΕΡΙΔΑΣ</w:t>
      </w:r>
    </w:p>
    <w:p w:rsidR="0090317B" w:rsidRPr="009C5110" w:rsidRDefault="0090317B" w:rsidP="0029754E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2"/>
        <w:gridCol w:w="7090"/>
      </w:tblGrid>
      <w:tr w:rsidR="00936AEA" w:rsidTr="00A0301A">
        <w:tc>
          <w:tcPr>
            <w:tcW w:w="1432" w:type="dxa"/>
          </w:tcPr>
          <w:p w:rsidR="00936AEA" w:rsidRDefault="00936AEA" w:rsidP="00936AEA">
            <w:r>
              <w:t>9:45-10:00</w:t>
            </w:r>
          </w:p>
        </w:tc>
        <w:tc>
          <w:tcPr>
            <w:tcW w:w="7090" w:type="dxa"/>
          </w:tcPr>
          <w:p w:rsidR="00936AEA" w:rsidRDefault="00936AEA">
            <w:r>
              <w:t xml:space="preserve">Προσέλευση </w:t>
            </w:r>
          </w:p>
        </w:tc>
      </w:tr>
      <w:tr w:rsidR="00936AEA" w:rsidTr="00A0301A">
        <w:tc>
          <w:tcPr>
            <w:tcW w:w="1432" w:type="dxa"/>
          </w:tcPr>
          <w:p w:rsidR="00936AEA" w:rsidRDefault="00936AEA" w:rsidP="00936AEA">
            <w:r>
              <w:t>10:00- 10:</w:t>
            </w:r>
            <w:r w:rsidR="0029754E">
              <w:t>20</w:t>
            </w:r>
          </w:p>
        </w:tc>
        <w:tc>
          <w:tcPr>
            <w:tcW w:w="7090" w:type="dxa"/>
          </w:tcPr>
          <w:p w:rsidR="00936AEA" w:rsidRPr="00A0301A" w:rsidRDefault="00936AEA">
            <w:r>
              <w:t xml:space="preserve">Χαιρετισμοί </w:t>
            </w:r>
          </w:p>
          <w:p w:rsidR="00D91134" w:rsidRPr="00A0301A" w:rsidRDefault="00D91134" w:rsidP="00CE7246">
            <w:pPr>
              <w:tabs>
                <w:tab w:val="left" w:pos="6802"/>
              </w:tabs>
            </w:pPr>
          </w:p>
        </w:tc>
      </w:tr>
      <w:tr w:rsidR="00A0301A" w:rsidTr="00A0301A">
        <w:tc>
          <w:tcPr>
            <w:tcW w:w="1432" w:type="dxa"/>
          </w:tcPr>
          <w:p w:rsidR="00A0301A" w:rsidRDefault="00A0301A">
            <w:r>
              <w:t>10:25 -10:40</w:t>
            </w:r>
          </w:p>
        </w:tc>
        <w:tc>
          <w:tcPr>
            <w:tcW w:w="7090" w:type="dxa"/>
          </w:tcPr>
          <w:p w:rsidR="00CE7246" w:rsidRPr="009C5110" w:rsidRDefault="00CE7246" w:rsidP="00CE7246">
            <w:pPr>
              <w:tabs>
                <w:tab w:val="left" w:pos="6802"/>
              </w:tabs>
              <w:rPr>
                <w:b/>
              </w:rPr>
            </w:pPr>
            <w:r w:rsidRPr="009C5110">
              <w:rPr>
                <w:b/>
              </w:rPr>
              <w:t xml:space="preserve">«Η Δίκαιη Αναπτυξιακή Μετάβαση στις περιοχές </w:t>
            </w:r>
            <w:proofErr w:type="spellStart"/>
            <w:r w:rsidRPr="009C5110">
              <w:rPr>
                <w:b/>
              </w:rPr>
              <w:t>απολιγνιτοποίησης</w:t>
            </w:r>
            <w:proofErr w:type="spellEnd"/>
            <w:r w:rsidRPr="009C5110">
              <w:rPr>
                <w:b/>
              </w:rPr>
              <w:t>»</w:t>
            </w:r>
            <w:r w:rsidRPr="009C5110">
              <w:rPr>
                <w:b/>
              </w:rPr>
              <w:tab/>
            </w:r>
          </w:p>
          <w:p w:rsidR="00A0301A" w:rsidRDefault="00CE7246" w:rsidP="00CE7246">
            <w:pPr>
              <w:tabs>
                <w:tab w:val="left" w:pos="6802"/>
              </w:tabs>
            </w:pPr>
            <w:r>
              <w:t xml:space="preserve">κ. Γεώργιος </w:t>
            </w:r>
            <w:r w:rsidRPr="006304EE">
              <w:t>Τοπαλίδης, εκπρόσωπος του Υπουργείου Ανάπτυξης και Επενδύσεων</w:t>
            </w:r>
          </w:p>
          <w:p w:rsidR="00CE7246" w:rsidRPr="009C5110" w:rsidRDefault="00CE7246" w:rsidP="00CE7246">
            <w:pPr>
              <w:tabs>
                <w:tab w:val="left" w:pos="6802"/>
              </w:tabs>
              <w:rPr>
                <w:b/>
              </w:rPr>
            </w:pPr>
          </w:p>
        </w:tc>
      </w:tr>
      <w:tr w:rsidR="00A0301A" w:rsidTr="00A0301A">
        <w:tc>
          <w:tcPr>
            <w:tcW w:w="1432" w:type="dxa"/>
          </w:tcPr>
          <w:p w:rsidR="00A0301A" w:rsidRDefault="00A0301A" w:rsidP="00470A23">
            <w:r>
              <w:t>10:45-11:00</w:t>
            </w:r>
          </w:p>
        </w:tc>
        <w:tc>
          <w:tcPr>
            <w:tcW w:w="7090" w:type="dxa"/>
          </w:tcPr>
          <w:p w:rsidR="00A0301A" w:rsidRPr="009C5110" w:rsidRDefault="00A0301A">
            <w:pPr>
              <w:rPr>
                <w:b/>
              </w:rPr>
            </w:pPr>
            <w:r w:rsidRPr="009C5110">
              <w:rPr>
                <w:b/>
              </w:rPr>
              <w:t xml:space="preserve">«Το στοίχημα της </w:t>
            </w:r>
            <w:proofErr w:type="spellStart"/>
            <w:r w:rsidRPr="009C5110">
              <w:rPr>
                <w:b/>
              </w:rPr>
              <w:t>απολιγνιτοποίησης</w:t>
            </w:r>
            <w:proofErr w:type="spellEnd"/>
            <w:r w:rsidRPr="009C5110">
              <w:rPr>
                <w:b/>
              </w:rPr>
              <w:t>»</w:t>
            </w:r>
          </w:p>
          <w:p w:rsidR="00A0301A" w:rsidRPr="00A50F60" w:rsidRDefault="00A0301A" w:rsidP="00936AEA">
            <w:pPr>
              <w:tabs>
                <w:tab w:val="center" w:pos="4215"/>
              </w:tabs>
            </w:pPr>
            <w:r>
              <w:t xml:space="preserve">κ. </w:t>
            </w:r>
            <w:r w:rsidRPr="00936AEA">
              <w:t xml:space="preserve">Λάζαρος </w:t>
            </w:r>
            <w:proofErr w:type="spellStart"/>
            <w:r w:rsidRPr="00936AEA">
              <w:t>Μαλούτας</w:t>
            </w:r>
            <w:proofErr w:type="spellEnd"/>
            <w:r w:rsidRPr="00936AEA">
              <w:t>, Δήμαρχος Κοζάνης</w:t>
            </w:r>
          </w:p>
          <w:p w:rsidR="00A0301A" w:rsidRPr="00936AEA" w:rsidRDefault="00A0301A" w:rsidP="00936AEA">
            <w:pPr>
              <w:tabs>
                <w:tab w:val="center" w:pos="4215"/>
              </w:tabs>
            </w:pPr>
            <w:r w:rsidRPr="00936AEA">
              <w:tab/>
            </w:r>
          </w:p>
        </w:tc>
      </w:tr>
      <w:tr w:rsidR="00A0301A" w:rsidTr="00A0301A">
        <w:tc>
          <w:tcPr>
            <w:tcW w:w="1432" w:type="dxa"/>
          </w:tcPr>
          <w:p w:rsidR="00A0301A" w:rsidRDefault="00A0301A" w:rsidP="00470A23">
            <w:r>
              <w:t>11:05-11:20</w:t>
            </w:r>
          </w:p>
        </w:tc>
        <w:tc>
          <w:tcPr>
            <w:tcW w:w="7090" w:type="dxa"/>
          </w:tcPr>
          <w:p w:rsidR="00A0301A" w:rsidRPr="009C5110" w:rsidRDefault="00A0301A" w:rsidP="008F1C01">
            <w:pPr>
              <w:tabs>
                <w:tab w:val="left" w:pos="6802"/>
              </w:tabs>
              <w:rPr>
                <w:b/>
              </w:rPr>
            </w:pPr>
            <w:r w:rsidRPr="009C5110">
              <w:rPr>
                <w:b/>
              </w:rPr>
              <w:t>«Ο ρόλος του Πανεπιστημίου Δυτικής Μακεδονίας στη μετά λιγνίτη εποχή»</w:t>
            </w:r>
          </w:p>
          <w:p w:rsidR="00A0301A" w:rsidRDefault="00A0301A" w:rsidP="00CE7246">
            <w:pPr>
              <w:tabs>
                <w:tab w:val="left" w:pos="6802"/>
              </w:tabs>
            </w:pPr>
            <w:r>
              <w:t xml:space="preserve">κ. </w:t>
            </w:r>
            <w:r w:rsidRPr="006304EE">
              <w:t xml:space="preserve">Θεόδωρος </w:t>
            </w:r>
            <w:proofErr w:type="spellStart"/>
            <w:r w:rsidRPr="006304EE">
              <w:t>Θεοδουλίδης</w:t>
            </w:r>
            <w:proofErr w:type="spellEnd"/>
            <w:r w:rsidRPr="006304EE">
              <w:t xml:space="preserve">, Πρύτανης Πανεπιστημίου Δυτικής Μακεδονίας, </w:t>
            </w:r>
          </w:p>
          <w:p w:rsidR="00CE7246" w:rsidRPr="00D91134" w:rsidRDefault="00CE7246" w:rsidP="00CE7246">
            <w:pPr>
              <w:tabs>
                <w:tab w:val="left" w:pos="6802"/>
              </w:tabs>
              <w:rPr>
                <w:b/>
                <w:i/>
              </w:rPr>
            </w:pPr>
          </w:p>
        </w:tc>
      </w:tr>
      <w:tr w:rsidR="00A0301A" w:rsidTr="00A0301A">
        <w:tc>
          <w:tcPr>
            <w:tcW w:w="1432" w:type="dxa"/>
          </w:tcPr>
          <w:p w:rsidR="00A0301A" w:rsidRDefault="00A0301A">
            <w:r>
              <w:t xml:space="preserve">11:20-11:40 </w:t>
            </w:r>
          </w:p>
        </w:tc>
        <w:tc>
          <w:tcPr>
            <w:tcW w:w="7090" w:type="dxa"/>
          </w:tcPr>
          <w:p w:rsidR="00A0301A" w:rsidRPr="006304EE" w:rsidRDefault="00A0301A" w:rsidP="006304EE">
            <w:pPr>
              <w:tabs>
                <w:tab w:val="left" w:pos="6802"/>
              </w:tabs>
            </w:pPr>
            <w:r>
              <w:t>Ερωτήσεις-Σ</w:t>
            </w:r>
            <w:r w:rsidRPr="006304EE">
              <w:t>υζήτηση</w:t>
            </w:r>
          </w:p>
        </w:tc>
      </w:tr>
      <w:tr w:rsidR="00A0301A" w:rsidTr="00A0301A">
        <w:tc>
          <w:tcPr>
            <w:tcW w:w="1432" w:type="dxa"/>
          </w:tcPr>
          <w:p w:rsidR="00A0301A" w:rsidRDefault="00A0301A">
            <w:r>
              <w:t>11:40-12:10</w:t>
            </w:r>
          </w:p>
        </w:tc>
        <w:tc>
          <w:tcPr>
            <w:tcW w:w="7090" w:type="dxa"/>
          </w:tcPr>
          <w:p w:rsidR="00A0301A" w:rsidRDefault="00A0301A" w:rsidP="006304EE">
            <w:pPr>
              <w:tabs>
                <w:tab w:val="left" w:pos="6802"/>
              </w:tabs>
              <w:rPr>
                <w:lang w:val="en-ID"/>
              </w:rPr>
            </w:pPr>
            <w:r>
              <w:t>Διάλειμμα για καφέ</w:t>
            </w:r>
          </w:p>
          <w:p w:rsidR="00A0301A" w:rsidRPr="00D91134" w:rsidRDefault="00A0301A" w:rsidP="006304EE">
            <w:pPr>
              <w:tabs>
                <w:tab w:val="left" w:pos="6802"/>
              </w:tabs>
              <w:rPr>
                <w:lang w:val="en-ID"/>
              </w:rPr>
            </w:pPr>
          </w:p>
        </w:tc>
      </w:tr>
      <w:tr w:rsidR="00A0301A" w:rsidTr="00A0301A">
        <w:tc>
          <w:tcPr>
            <w:tcW w:w="1432" w:type="dxa"/>
          </w:tcPr>
          <w:p w:rsidR="00A0301A" w:rsidRDefault="00A0301A" w:rsidP="00470A23">
            <w:r>
              <w:t>12:10- 12:25</w:t>
            </w:r>
          </w:p>
        </w:tc>
        <w:tc>
          <w:tcPr>
            <w:tcW w:w="7090" w:type="dxa"/>
          </w:tcPr>
          <w:p w:rsidR="00A0301A" w:rsidRPr="009C5110" w:rsidRDefault="00A0301A" w:rsidP="002F142B">
            <w:pPr>
              <w:rPr>
                <w:b/>
              </w:rPr>
            </w:pPr>
            <w:r w:rsidRPr="009C5110">
              <w:rPr>
                <w:b/>
              </w:rPr>
              <w:t xml:space="preserve">«Η </w:t>
            </w:r>
            <w:proofErr w:type="spellStart"/>
            <w:r w:rsidRPr="009C5110">
              <w:rPr>
                <w:b/>
              </w:rPr>
              <w:t>απολιγνιτοποίηση</w:t>
            </w:r>
            <w:proofErr w:type="spellEnd"/>
            <w:r w:rsidRPr="009C5110">
              <w:rPr>
                <w:b/>
              </w:rPr>
              <w:t xml:space="preserve"> ως ευκαιρία για τη μεταστροφή του </w:t>
            </w:r>
            <w:proofErr w:type="spellStart"/>
            <w:r w:rsidRPr="009C5110">
              <w:rPr>
                <w:b/>
              </w:rPr>
              <w:t>brain</w:t>
            </w:r>
            <w:proofErr w:type="spellEnd"/>
            <w:r w:rsidRPr="009C5110">
              <w:rPr>
                <w:b/>
              </w:rPr>
              <w:t xml:space="preserve"> </w:t>
            </w:r>
            <w:proofErr w:type="spellStart"/>
            <w:r w:rsidRPr="009C5110">
              <w:rPr>
                <w:b/>
              </w:rPr>
              <w:t>drain</w:t>
            </w:r>
            <w:proofErr w:type="spellEnd"/>
            <w:r w:rsidRPr="009C5110">
              <w:rPr>
                <w:b/>
              </w:rPr>
              <w:t xml:space="preserve"> σε </w:t>
            </w:r>
            <w:proofErr w:type="spellStart"/>
            <w:r w:rsidRPr="009C5110">
              <w:rPr>
                <w:b/>
              </w:rPr>
              <w:t>brain</w:t>
            </w:r>
            <w:proofErr w:type="spellEnd"/>
            <w:r w:rsidRPr="009C5110">
              <w:rPr>
                <w:b/>
              </w:rPr>
              <w:t xml:space="preserve"> </w:t>
            </w:r>
            <w:proofErr w:type="spellStart"/>
            <w:r w:rsidRPr="009C5110">
              <w:rPr>
                <w:b/>
              </w:rPr>
              <w:t>gain</w:t>
            </w:r>
            <w:proofErr w:type="spellEnd"/>
            <w:r w:rsidRPr="009C5110">
              <w:rPr>
                <w:b/>
              </w:rPr>
              <w:t xml:space="preserve"> (ευκαιρίες ενασχόλησης με το H</w:t>
            </w:r>
            <w:r w:rsidRPr="009C5110">
              <w:rPr>
                <w:b/>
                <w:vertAlign w:val="subscript"/>
              </w:rPr>
              <w:t>2</w:t>
            </w:r>
            <w:r w:rsidRPr="009C5110">
              <w:rPr>
                <w:b/>
              </w:rPr>
              <w:t>, τον πρωτογενή τομέα, την καινοτομία κτλ )»</w:t>
            </w:r>
          </w:p>
          <w:p w:rsidR="00A0301A" w:rsidRDefault="0090317B" w:rsidP="002F142B">
            <w:r>
              <w:t xml:space="preserve">κ. Όλγα </w:t>
            </w:r>
            <w:proofErr w:type="spellStart"/>
            <w:r>
              <w:t>Πουταχίδου</w:t>
            </w:r>
            <w:proofErr w:type="spellEnd"/>
            <w:r>
              <w:t xml:space="preserve">, </w:t>
            </w:r>
            <w:proofErr w:type="spellStart"/>
            <w:r>
              <w:t>Αντιπεριφερειάρχης</w:t>
            </w:r>
            <w:proofErr w:type="spellEnd"/>
            <w:r>
              <w:t xml:space="preserve"> Νέας Γενιάς, Αθλητισμού και Πολιτισμού </w:t>
            </w:r>
            <w:r w:rsidR="00A0301A">
              <w:t xml:space="preserve"> </w:t>
            </w:r>
            <w:r w:rsidR="00A0301A" w:rsidRPr="00936AEA">
              <w:t xml:space="preserve"> </w:t>
            </w:r>
          </w:p>
          <w:p w:rsidR="00A0301A" w:rsidRPr="009C5110" w:rsidRDefault="00A0301A" w:rsidP="002F142B">
            <w:pPr>
              <w:rPr>
                <w:b/>
              </w:rPr>
            </w:pPr>
          </w:p>
        </w:tc>
      </w:tr>
      <w:tr w:rsidR="00A0301A" w:rsidTr="00A0301A">
        <w:tc>
          <w:tcPr>
            <w:tcW w:w="1432" w:type="dxa"/>
          </w:tcPr>
          <w:p w:rsidR="00A0301A" w:rsidRDefault="00A0301A">
            <w:r>
              <w:t>12:30-12:45</w:t>
            </w:r>
          </w:p>
        </w:tc>
        <w:tc>
          <w:tcPr>
            <w:tcW w:w="7090" w:type="dxa"/>
          </w:tcPr>
          <w:p w:rsidR="00A0301A" w:rsidRPr="009C5110" w:rsidRDefault="00A0301A" w:rsidP="006304EE">
            <w:pPr>
              <w:tabs>
                <w:tab w:val="left" w:pos="6802"/>
              </w:tabs>
              <w:rPr>
                <w:b/>
              </w:rPr>
            </w:pPr>
            <w:r w:rsidRPr="009C5110">
              <w:rPr>
                <w:b/>
              </w:rPr>
              <w:t>«Η εκμετάλλευση του λιγνίτη: Παρελθόν, παρόν και "πράσινο" μέλλον»</w:t>
            </w:r>
          </w:p>
          <w:p w:rsidR="00A0301A" w:rsidRDefault="00A0301A" w:rsidP="006304EE">
            <w:pPr>
              <w:tabs>
                <w:tab w:val="left" w:pos="6802"/>
              </w:tabs>
            </w:pPr>
            <w:proofErr w:type="spellStart"/>
            <w:r>
              <w:t>κ.</w:t>
            </w:r>
            <w:r w:rsidRPr="00741B74">
              <w:t>Φραγκίσκος</w:t>
            </w:r>
            <w:proofErr w:type="spellEnd"/>
            <w:r w:rsidRPr="00741B74">
              <w:t xml:space="preserve"> </w:t>
            </w:r>
            <w:proofErr w:type="spellStart"/>
            <w:r w:rsidRPr="00741B74">
              <w:t>Παυλουδάκης</w:t>
            </w:r>
            <w:proofErr w:type="spellEnd"/>
            <w:r>
              <w:t xml:space="preserve">, </w:t>
            </w:r>
            <w:r w:rsidR="00CE7246">
              <w:t>Εκπρόσωπος ΤΕΕ</w:t>
            </w:r>
          </w:p>
          <w:p w:rsidR="00A0301A" w:rsidRPr="00457727" w:rsidRDefault="00A0301A" w:rsidP="006304EE">
            <w:pPr>
              <w:tabs>
                <w:tab w:val="left" w:pos="6802"/>
              </w:tabs>
            </w:pPr>
          </w:p>
        </w:tc>
      </w:tr>
      <w:tr w:rsidR="00A0301A" w:rsidTr="00A0301A">
        <w:tc>
          <w:tcPr>
            <w:tcW w:w="1432" w:type="dxa"/>
          </w:tcPr>
          <w:p w:rsidR="00A0301A" w:rsidRDefault="00A0301A" w:rsidP="00470A23">
            <w:r>
              <w:t>12:50-13:05</w:t>
            </w:r>
          </w:p>
        </w:tc>
        <w:tc>
          <w:tcPr>
            <w:tcW w:w="7090" w:type="dxa"/>
          </w:tcPr>
          <w:p w:rsidR="00A0301A" w:rsidRPr="009C5110" w:rsidRDefault="00A0301A" w:rsidP="006304EE">
            <w:pPr>
              <w:tabs>
                <w:tab w:val="left" w:pos="6802"/>
              </w:tabs>
              <w:rPr>
                <w:rFonts w:eastAsia="Times New Roman" w:cstheme="minorHAnsi"/>
                <w:b/>
                <w:lang w:eastAsia="el-GR"/>
              </w:rPr>
            </w:pPr>
            <w:r w:rsidRPr="009C5110">
              <w:rPr>
                <w:rFonts w:eastAsia="Times New Roman" w:cstheme="minorHAnsi"/>
                <w:b/>
                <w:lang w:eastAsia="el-GR"/>
              </w:rPr>
              <w:t xml:space="preserve">«Επαγγελματικός προσανατολισμός και </w:t>
            </w:r>
            <w:proofErr w:type="spellStart"/>
            <w:r w:rsidRPr="009C5110">
              <w:rPr>
                <w:rFonts w:eastAsia="Times New Roman" w:cstheme="minorHAnsi"/>
                <w:b/>
                <w:lang w:eastAsia="el-GR"/>
              </w:rPr>
              <w:t>απολιγνιτοποίηση</w:t>
            </w:r>
            <w:proofErr w:type="spellEnd"/>
            <w:r w:rsidRPr="009C5110">
              <w:rPr>
                <w:rFonts w:eastAsia="Times New Roman" w:cstheme="minorHAnsi"/>
                <w:b/>
                <w:lang w:eastAsia="el-GR"/>
              </w:rPr>
              <w:t xml:space="preserve">» </w:t>
            </w:r>
          </w:p>
          <w:p w:rsidR="00A0301A" w:rsidRPr="00457727" w:rsidRDefault="00A0301A" w:rsidP="006304EE">
            <w:pPr>
              <w:tabs>
                <w:tab w:val="left" w:pos="6802"/>
              </w:tabs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κ.</w:t>
            </w:r>
            <w:r w:rsidRPr="0029754E">
              <w:rPr>
                <w:rFonts w:ascii="Calibri" w:eastAsia="Times New Roman" w:hAnsi="Calibri" w:cs="Calibri"/>
                <w:lang w:eastAsia="el-GR"/>
              </w:rPr>
              <w:t>Κυριακή</w:t>
            </w:r>
            <w:proofErr w:type="spellEnd"/>
            <w:r w:rsidRPr="0029754E">
              <w:rPr>
                <w:rFonts w:ascii="Calibri" w:eastAsia="Times New Roman" w:hAnsi="Calibri" w:cs="Calibri"/>
                <w:lang w:eastAsia="el-GR"/>
              </w:rPr>
              <w:t xml:space="preserve"> Αβραμίδου- 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κ. </w:t>
            </w:r>
            <w:proofErr w:type="spellStart"/>
            <w:r w:rsidRPr="00F11DDB">
              <w:rPr>
                <w:rFonts w:ascii="Calibri" w:eastAsia="Times New Roman" w:hAnsi="Calibri" w:cs="Calibri"/>
                <w:lang w:eastAsia="el-GR"/>
              </w:rPr>
              <w:t>Αννέτα</w:t>
            </w:r>
            <w:proofErr w:type="spellEnd"/>
            <w:r w:rsidRPr="00F11DDB">
              <w:rPr>
                <w:rFonts w:ascii="Calibri" w:eastAsia="Times New Roman" w:hAnsi="Calibri" w:cs="Calibri"/>
                <w:lang w:eastAsia="el-GR"/>
              </w:rPr>
              <w:t xml:space="preserve"> Μάρα</w:t>
            </w:r>
            <w:r w:rsidRPr="0029754E">
              <w:rPr>
                <w:rFonts w:ascii="Calibri" w:eastAsia="Times New Roman" w:hAnsi="Calibri" w:cs="Calibri"/>
                <w:lang w:eastAsia="el-GR"/>
              </w:rPr>
              <w:t>- εκπρόσωποι του Οικονομικού Επιμελητηρίου</w:t>
            </w:r>
            <w:r w:rsidR="00CE09C9">
              <w:rPr>
                <w:rFonts w:ascii="Calibri" w:eastAsia="Times New Roman" w:hAnsi="Calibri" w:cs="Calibri"/>
                <w:lang w:eastAsia="el-GR"/>
              </w:rPr>
              <w:t xml:space="preserve">. </w:t>
            </w:r>
          </w:p>
          <w:p w:rsidR="00A0301A" w:rsidRPr="00457727" w:rsidRDefault="00A0301A" w:rsidP="006304EE">
            <w:pPr>
              <w:tabs>
                <w:tab w:val="left" w:pos="6802"/>
              </w:tabs>
              <w:rPr>
                <w:rFonts w:ascii="Calibri" w:hAnsi="Calibri" w:cs="Calibri"/>
                <w:i/>
              </w:rPr>
            </w:pPr>
          </w:p>
        </w:tc>
      </w:tr>
      <w:tr w:rsidR="00A0301A" w:rsidTr="00A0301A">
        <w:tc>
          <w:tcPr>
            <w:tcW w:w="1432" w:type="dxa"/>
          </w:tcPr>
          <w:p w:rsidR="00A0301A" w:rsidRDefault="00A0301A">
            <w:r>
              <w:t>13:05-13:20</w:t>
            </w:r>
          </w:p>
        </w:tc>
        <w:tc>
          <w:tcPr>
            <w:tcW w:w="7090" w:type="dxa"/>
          </w:tcPr>
          <w:p w:rsidR="00A0301A" w:rsidRPr="0029754E" w:rsidRDefault="00A0301A" w:rsidP="006304EE">
            <w:pPr>
              <w:tabs>
                <w:tab w:val="left" w:pos="6802"/>
              </w:tabs>
              <w:rPr>
                <w:rFonts w:eastAsia="Times New Roman" w:cstheme="minorHAnsi"/>
                <w:b/>
                <w:i/>
                <w:lang w:eastAsia="el-GR"/>
              </w:rPr>
            </w:pPr>
            <w:r>
              <w:t>Ερωτήσεις-Σ</w:t>
            </w:r>
            <w:r w:rsidRPr="006304EE">
              <w:t>υζήτηση</w:t>
            </w:r>
          </w:p>
        </w:tc>
      </w:tr>
      <w:tr w:rsidR="00A0301A" w:rsidTr="00A0301A">
        <w:tc>
          <w:tcPr>
            <w:tcW w:w="1432" w:type="dxa"/>
          </w:tcPr>
          <w:p w:rsidR="00A0301A" w:rsidRDefault="00A0301A"/>
        </w:tc>
        <w:tc>
          <w:tcPr>
            <w:tcW w:w="7090" w:type="dxa"/>
          </w:tcPr>
          <w:p w:rsidR="00A0301A" w:rsidRDefault="00A0301A" w:rsidP="006304EE">
            <w:pPr>
              <w:tabs>
                <w:tab w:val="left" w:pos="6802"/>
              </w:tabs>
            </w:pPr>
          </w:p>
          <w:p w:rsidR="00CE7246" w:rsidRDefault="00CE7246" w:rsidP="006304EE">
            <w:pPr>
              <w:tabs>
                <w:tab w:val="left" w:pos="6802"/>
              </w:tabs>
            </w:pPr>
          </w:p>
        </w:tc>
      </w:tr>
    </w:tbl>
    <w:p w:rsidR="00936AEA" w:rsidRPr="009C5110" w:rsidRDefault="009C5110" w:rsidP="009C5110">
      <w:pPr>
        <w:jc w:val="center"/>
        <w:rPr>
          <w:b/>
        </w:rPr>
      </w:pPr>
      <w:r w:rsidRPr="009C5110">
        <w:rPr>
          <w:b/>
        </w:rPr>
        <w:t>ΤΕΛΟΣ ΗΜΕΡΙΔΑΣ</w:t>
      </w:r>
    </w:p>
    <w:sectPr w:rsidR="00936AEA" w:rsidRPr="009C5110" w:rsidSect="00A0301A">
      <w:pgSz w:w="11906" w:h="16838"/>
      <w:pgMar w:top="993" w:right="1800" w:bottom="39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0018"/>
    <w:multiLevelType w:val="hybridMultilevel"/>
    <w:tmpl w:val="95D0D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3102"/>
    <w:rsid w:val="00217E23"/>
    <w:rsid w:val="0029754E"/>
    <w:rsid w:val="002F0B6E"/>
    <w:rsid w:val="003A2AD8"/>
    <w:rsid w:val="0042700C"/>
    <w:rsid w:val="00457727"/>
    <w:rsid w:val="00470A23"/>
    <w:rsid w:val="006304EE"/>
    <w:rsid w:val="00741B74"/>
    <w:rsid w:val="007C1A63"/>
    <w:rsid w:val="008F1C01"/>
    <w:rsid w:val="0090317B"/>
    <w:rsid w:val="00936AEA"/>
    <w:rsid w:val="009C5110"/>
    <w:rsid w:val="00A0301A"/>
    <w:rsid w:val="00A50F60"/>
    <w:rsid w:val="00A83102"/>
    <w:rsid w:val="00B71043"/>
    <w:rsid w:val="00CE09C9"/>
    <w:rsid w:val="00CE7246"/>
    <w:rsid w:val="00CF12D9"/>
    <w:rsid w:val="00D91134"/>
    <w:rsid w:val="00F11DDB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ΓΙΑΝΝΑ</dc:creator>
  <cp:lastModifiedBy>ΓΙΑΝΝΑ</cp:lastModifiedBy>
  <cp:revision>3</cp:revision>
  <cp:lastPrinted>2022-04-15T19:48:00Z</cp:lastPrinted>
  <dcterms:created xsi:type="dcterms:W3CDTF">2022-05-03T07:34:00Z</dcterms:created>
  <dcterms:modified xsi:type="dcterms:W3CDTF">2022-05-03T08:08:00Z</dcterms:modified>
</cp:coreProperties>
</file>