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82F" w:rsidRPr="00B705CF" w:rsidRDefault="00B705CF">
      <w:pPr>
        <w:spacing w:before="98" w:line="213" w:lineRule="auto"/>
        <w:ind w:left="4293"/>
        <w:rPr>
          <w:rFonts w:ascii="Arial MT"/>
          <w:sz w:val="19"/>
          <w:lang w:val="en-US"/>
        </w:rPr>
      </w:pPr>
      <w:r w:rsidRPr="00B705CF">
        <w:rPr>
          <w:rFonts w:ascii="Arial MT"/>
          <w:sz w:val="19"/>
          <w:lang w:val="en-US"/>
        </w:rPr>
        <w:t xml:space="preserve">Ministry of </w:t>
      </w:r>
      <w:r w:rsidRPr="00B705CF">
        <w:rPr>
          <w:rFonts w:ascii="Arial MT"/>
          <w:spacing w:val="-2"/>
          <w:sz w:val="19"/>
          <w:lang w:val="en-US"/>
        </w:rPr>
        <w:t>Digital Governance</w:t>
      </w:r>
    </w:p>
    <w:p w:rsidR="00A2182F" w:rsidRPr="00B705CF" w:rsidRDefault="00B705CF">
      <w:pPr>
        <w:spacing w:before="79" w:line="206" w:lineRule="auto"/>
        <w:ind w:left="77"/>
        <w:rPr>
          <w:rFonts w:ascii="Arial MT"/>
          <w:sz w:val="10"/>
          <w:lang w:val="en-US"/>
        </w:rPr>
      </w:pPr>
      <w:r w:rsidRPr="00B705CF">
        <w:rPr>
          <w:lang w:val="en-US"/>
        </w:rPr>
        <w:br w:type="column"/>
      </w:r>
      <w:r w:rsidRPr="00B705CF">
        <w:rPr>
          <w:rFonts w:ascii="Arial MT"/>
          <w:spacing w:val="-2"/>
          <w:sz w:val="10"/>
          <w:lang w:val="en-US"/>
        </w:rPr>
        <w:t>Digitally</w:t>
      </w:r>
      <w:r w:rsidRPr="00B705CF">
        <w:rPr>
          <w:rFonts w:ascii="Arial MT"/>
          <w:spacing w:val="-3"/>
          <w:sz w:val="10"/>
          <w:lang w:val="en-US"/>
        </w:rPr>
        <w:t xml:space="preserve"> </w:t>
      </w:r>
      <w:r w:rsidRPr="00B705CF">
        <w:rPr>
          <w:rFonts w:ascii="Arial MT"/>
          <w:spacing w:val="-2"/>
          <w:sz w:val="10"/>
          <w:lang w:val="en-US"/>
        </w:rPr>
        <w:t>signed</w:t>
      </w:r>
      <w:r w:rsidRPr="00B705CF">
        <w:rPr>
          <w:rFonts w:ascii="Arial MT"/>
          <w:spacing w:val="-3"/>
          <w:sz w:val="10"/>
          <w:lang w:val="en-US"/>
        </w:rPr>
        <w:t xml:space="preserve"> </w:t>
      </w:r>
      <w:r w:rsidRPr="00B705CF">
        <w:rPr>
          <w:rFonts w:ascii="Arial MT"/>
          <w:spacing w:val="-2"/>
          <w:sz w:val="10"/>
          <w:lang w:val="en-US"/>
        </w:rPr>
        <w:t>by</w:t>
      </w:r>
      <w:r w:rsidRPr="00B705CF">
        <w:rPr>
          <w:rFonts w:ascii="Arial MT"/>
          <w:spacing w:val="-3"/>
          <w:sz w:val="10"/>
          <w:lang w:val="en-US"/>
        </w:rPr>
        <w:t xml:space="preserve"> </w:t>
      </w:r>
      <w:r w:rsidRPr="00B705CF">
        <w:rPr>
          <w:rFonts w:ascii="Arial MT"/>
          <w:spacing w:val="-2"/>
          <w:sz w:val="10"/>
          <w:lang w:val="en-US"/>
        </w:rPr>
        <w:t>Ministry</w:t>
      </w:r>
      <w:r w:rsidRPr="00B705CF">
        <w:rPr>
          <w:rFonts w:ascii="Arial MT"/>
          <w:spacing w:val="40"/>
          <w:sz w:val="10"/>
          <w:lang w:val="en-US"/>
        </w:rPr>
        <w:t xml:space="preserve"> </w:t>
      </w:r>
      <w:r w:rsidRPr="00B705CF">
        <w:rPr>
          <w:rFonts w:ascii="Arial MT"/>
          <w:sz w:val="10"/>
          <w:lang w:val="en-US"/>
        </w:rPr>
        <w:t>of Digital Governance</w:t>
      </w:r>
      <w:r w:rsidRPr="00B705CF">
        <w:rPr>
          <w:rFonts w:ascii="Arial MT"/>
          <w:spacing w:val="40"/>
          <w:sz w:val="10"/>
          <w:lang w:val="en-US"/>
        </w:rPr>
        <w:t xml:space="preserve"> </w:t>
      </w:r>
      <w:r w:rsidRPr="00B705CF">
        <w:rPr>
          <w:rFonts w:ascii="Arial MT"/>
          <w:sz w:val="10"/>
          <w:lang w:val="en-US"/>
        </w:rPr>
        <w:t>Date:</w:t>
      </w:r>
      <w:r w:rsidRPr="00B705CF">
        <w:rPr>
          <w:rFonts w:ascii="Arial MT"/>
          <w:spacing w:val="-7"/>
          <w:sz w:val="10"/>
          <w:lang w:val="en-US"/>
        </w:rPr>
        <w:t xml:space="preserve"> </w:t>
      </w:r>
      <w:r w:rsidRPr="00B705CF">
        <w:rPr>
          <w:rFonts w:ascii="Arial MT"/>
          <w:sz w:val="10"/>
          <w:lang w:val="en-US"/>
        </w:rPr>
        <w:t>2024.05.15</w:t>
      </w:r>
    </w:p>
    <w:p w:rsidR="00A2182F" w:rsidRPr="00B705CF" w:rsidRDefault="00B705CF">
      <w:pPr>
        <w:spacing w:line="92" w:lineRule="exact"/>
        <w:ind w:left="77"/>
        <w:rPr>
          <w:rFonts w:ascii="Arial MT"/>
          <w:sz w:val="10"/>
          <w:lang w:val="en-US"/>
        </w:rPr>
      </w:pPr>
      <w:r>
        <w:rPr>
          <w:noProof/>
        </w:rPr>
        <mc:AlternateContent>
          <mc:Choice Requires="wps">
            <w:drawing>
              <wp:anchor distT="0" distB="0" distL="0" distR="0" simplePos="0" relativeHeight="15729152" behindDoc="0" locked="0" layoutInCell="1" allowOverlap="1">
                <wp:simplePos x="0" y="0"/>
                <wp:positionH relativeFrom="page">
                  <wp:posOffset>5020564</wp:posOffset>
                </wp:positionH>
                <wp:positionV relativeFrom="paragraph">
                  <wp:posOffset>-351837</wp:posOffset>
                </wp:positionV>
                <wp:extent cx="2159000" cy="2540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254000"/>
                        </a:xfrm>
                        <a:prstGeom prst="rect">
                          <a:avLst/>
                        </a:prstGeom>
                      </wps:spPr>
                      <wps:txbx>
                        <w:txbxContent>
                          <w:p w:rsidR="00A2182F" w:rsidRDefault="00B705CF">
                            <w:pPr>
                              <w:spacing w:line="270" w:lineRule="exact"/>
                              <w:ind w:left="-1"/>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xml:space="preserve"> </w:t>
                            </w:r>
                            <w:r>
                              <w:rPr>
                                <w:rFonts w:ascii="Microsoft Sans Serif" w:hAnsi="Microsoft Sans Serif"/>
                                <w:spacing w:val="-2"/>
                                <w:sz w:val="24"/>
                              </w:rPr>
                              <w:t>9Υ82465ΦΥΟ-</w:t>
                            </w:r>
                            <w:r>
                              <w:rPr>
                                <w:rFonts w:ascii="Microsoft Sans Serif" w:hAnsi="Microsoft Sans Serif"/>
                                <w:spacing w:val="-5"/>
                                <w:sz w:val="24"/>
                              </w:rPr>
                              <w:t>ΒΙΚ</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395.3pt;margin-top:-27.7pt;width:170pt;height:20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2CpAEAAD8DAAAOAAAAZHJzL2Uyb0RvYy54bWysUsFu2zAMvQ/oPwi6L3aCddiMOMXaYsOA&#10;YhvQ7gNkWYqNWaJKKrHz96NkJy2227CLTJlPj++R3N5MbhBHg9SDr+V6VUphvIa29/ta/nz6/PaD&#10;FBSVb9UA3tTyZEje7K7ebMdQmQ10MLQGBZN4qsZQyy7GUBUF6c44RSsIxnPSAjoV+Yr7okU1Mrsb&#10;ik1Zvi9GwDYgaEPEf+/npNxlfmuNjt+tJRPFUEvWFvOJ+WzSWey2qtqjCl2vFxnqH1Q41XsueqG6&#10;V1GJA/Z/UbleIxDYuNLgCrC21yZ7YDfr8g83j50KJnvh5lC4tIn+H63+dvyBom95dlJ45XhET2aK&#10;DUxinZozBqoY8xgYFadbmBIwGaXwAPoXMaR4hZkfEKMTZrLo0pdtCn7I/T9des5FhOafm/X1x7Lk&#10;lObc5vpdihPpy+uAFL8YcCIFtUSeaVagjg8UZ+gZsoiZ6ydZcWqmxUUD7YlNjDzrWtLzQaGRYvjq&#10;uZlpMc4BnoPmHGAc7iCvT/Li4dMhgu1z5VRi5l0q85Sy9mWj0hq8vmfUy97vfgMAAP//AwBQSwME&#10;FAAGAAgAAAAhAFiUwCvfAAAADAEAAA8AAABkcnMvZG93bnJldi54bWxMj8FOwzAMhu9IvENkJG5b&#10;UmCFlabThOCEhNaVA8e08dpojVOabCtvT3qCoz//+v0530y2Z2ccvXEkIVkKYEiN04ZaCZ/V2+IJ&#10;mA+KtOodoYQf9LAprq9ylWl3oRLP+9CyWEI+UxK6EIaMc990aJVfugEp7g5utCrEcWy5HtUlltue&#10;3wmRcqsMxQudGvClw+a4P1kJ2y8qX833R70rD6WpqrWg9/Qo5e3NtH0GFnAKf2GY9aM6FNGpdifS&#10;nvUSHtcijVEJi9XqAdicSO5nVEeURMSLnP9/ovgFAAD//wMAUEsBAi0AFAAGAAgAAAAhALaDOJL+&#10;AAAA4QEAABMAAAAAAAAAAAAAAAAAAAAAAFtDb250ZW50X1R5cGVzXS54bWxQSwECLQAUAAYACAAA&#10;ACEAOP0h/9YAAACUAQAACwAAAAAAAAAAAAAAAAAvAQAAX3JlbHMvLnJlbHNQSwECLQAUAAYACAAA&#10;ACEAjtxtgqQBAAA/AwAADgAAAAAAAAAAAAAAAAAuAgAAZHJzL2Uyb0RvYy54bWxQSwECLQAUAAYA&#10;CAAAACEAWJTAK98AAAAMAQAADwAAAAAAAAAAAAAAAAD+AwAAZHJzL2Rvd25yZXYueG1sUEsFBgAA&#10;AAAEAAQA8wAAAAoFAAAAAA==&#10;" filled="f" stroked="f">
                <v:textbox inset="0,0,0,0">
                  <w:txbxContent>
                    <w:p w:rsidR="00A2182F" w:rsidRDefault="00B705CF">
                      <w:pPr>
                        <w:spacing w:line="270" w:lineRule="exact"/>
                        <w:ind w:left="-1"/>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xml:space="preserve"> </w:t>
                      </w:r>
                      <w:r>
                        <w:rPr>
                          <w:rFonts w:ascii="Microsoft Sans Serif" w:hAnsi="Microsoft Sans Serif"/>
                          <w:spacing w:val="-2"/>
                          <w:sz w:val="24"/>
                        </w:rPr>
                        <w:t>9Υ82465ΦΥΟ-</w:t>
                      </w:r>
                      <w:r>
                        <w:rPr>
                          <w:rFonts w:ascii="Microsoft Sans Serif" w:hAnsi="Microsoft Sans Serif"/>
                          <w:spacing w:val="-5"/>
                          <w:sz w:val="24"/>
                        </w:rPr>
                        <w:t>ΒΙΚ</w:t>
                      </w:r>
                    </w:p>
                  </w:txbxContent>
                </v:textbox>
                <w10:wrap anchorx="page"/>
              </v:shape>
            </w:pict>
          </mc:Fallback>
        </mc:AlternateContent>
      </w:r>
      <w:r w:rsidRPr="00B705CF">
        <w:rPr>
          <w:rFonts w:ascii="Arial MT"/>
          <w:spacing w:val="-2"/>
          <w:sz w:val="10"/>
          <w:lang w:val="en-US"/>
        </w:rPr>
        <w:t>16:08:15</w:t>
      </w:r>
      <w:r w:rsidRPr="00B705CF">
        <w:rPr>
          <w:rFonts w:ascii="Arial MT"/>
          <w:spacing w:val="7"/>
          <w:sz w:val="10"/>
          <w:lang w:val="en-US"/>
        </w:rPr>
        <w:t xml:space="preserve"> </w:t>
      </w:r>
      <w:r w:rsidRPr="00B705CF">
        <w:rPr>
          <w:rFonts w:ascii="Arial MT"/>
          <w:spacing w:val="-4"/>
          <w:sz w:val="10"/>
          <w:lang w:val="en-US"/>
        </w:rPr>
        <w:t>EEST</w:t>
      </w:r>
    </w:p>
    <w:p w:rsidR="00A2182F" w:rsidRPr="00B705CF" w:rsidRDefault="00B705CF">
      <w:pPr>
        <w:spacing w:before="5" w:line="206" w:lineRule="auto"/>
        <w:ind w:left="77" w:right="424"/>
        <w:rPr>
          <w:rFonts w:ascii="Arial MT"/>
          <w:sz w:val="10"/>
          <w:lang w:val="en-US"/>
        </w:rPr>
      </w:pPr>
      <w:r w:rsidRPr="00B705CF">
        <w:rPr>
          <w:rFonts w:ascii="Arial MT"/>
          <w:spacing w:val="-2"/>
          <w:sz w:val="10"/>
          <w:lang w:val="en-US"/>
        </w:rPr>
        <w:t>Reason:</w:t>
      </w:r>
      <w:r w:rsidRPr="00B705CF">
        <w:rPr>
          <w:rFonts w:ascii="Arial MT"/>
          <w:spacing w:val="40"/>
          <w:sz w:val="10"/>
          <w:lang w:val="en-US"/>
        </w:rPr>
        <w:t xml:space="preserve"> </w:t>
      </w:r>
      <w:r w:rsidRPr="00B705CF">
        <w:rPr>
          <w:rFonts w:ascii="Arial MT"/>
          <w:spacing w:val="-2"/>
          <w:sz w:val="10"/>
          <w:lang w:val="en-US"/>
        </w:rPr>
        <w:t>Location:</w:t>
      </w:r>
      <w:r w:rsidRPr="00B705CF">
        <w:rPr>
          <w:rFonts w:ascii="Arial MT"/>
          <w:spacing w:val="-5"/>
          <w:sz w:val="10"/>
          <w:lang w:val="en-US"/>
        </w:rPr>
        <w:t xml:space="preserve"> </w:t>
      </w:r>
      <w:r w:rsidRPr="00B705CF">
        <w:rPr>
          <w:rFonts w:ascii="Arial MT"/>
          <w:spacing w:val="-2"/>
          <w:sz w:val="10"/>
          <w:lang w:val="en-US"/>
        </w:rPr>
        <w:t>Athens</w:t>
      </w:r>
    </w:p>
    <w:p w:rsidR="00A2182F" w:rsidRPr="00B705CF" w:rsidRDefault="00B705CF">
      <w:pPr>
        <w:rPr>
          <w:rFonts w:ascii="Arial MT"/>
          <w:lang w:val="en-US"/>
        </w:rPr>
      </w:pPr>
      <w:r w:rsidRPr="00B705CF">
        <w:rPr>
          <w:lang w:val="en-US"/>
        </w:rPr>
        <w:br w:type="column"/>
      </w:r>
    </w:p>
    <w:p w:rsidR="00A2182F" w:rsidRPr="00B705CF" w:rsidRDefault="00A2182F">
      <w:pPr>
        <w:pStyle w:val="a3"/>
        <w:spacing w:before="247"/>
        <w:rPr>
          <w:rFonts w:ascii="Arial MT"/>
          <w:lang w:val="en-US"/>
        </w:rPr>
      </w:pPr>
    </w:p>
    <w:p w:rsidR="00A2182F" w:rsidRPr="00B705CF" w:rsidRDefault="00B705CF">
      <w:pPr>
        <w:pStyle w:val="1"/>
        <w:ind w:left="359"/>
        <w:rPr>
          <w:lang w:val="en-US"/>
        </w:rPr>
      </w:pPr>
      <w:r>
        <w:t>ΑΝΑΡΤΗΤΕΑ</w:t>
      </w:r>
      <w:r w:rsidRPr="00B705CF">
        <w:rPr>
          <w:spacing w:val="-4"/>
          <w:lang w:val="en-US"/>
        </w:rPr>
        <w:t xml:space="preserve"> </w:t>
      </w:r>
      <w:r>
        <w:t>ΣΤΟ</w:t>
      </w:r>
      <w:r w:rsidRPr="00B705CF">
        <w:rPr>
          <w:spacing w:val="-5"/>
          <w:lang w:val="en-US"/>
        </w:rPr>
        <w:t xml:space="preserve"> </w:t>
      </w:r>
      <w:r>
        <w:rPr>
          <w:spacing w:val="-2"/>
        </w:rPr>
        <w:t>ΔΙΑΔΙΚΤΥΟ</w:t>
      </w:r>
    </w:p>
    <w:p w:rsidR="00A2182F" w:rsidRPr="00B705CF" w:rsidRDefault="00A2182F">
      <w:pPr>
        <w:rPr>
          <w:lang w:val="en-US"/>
        </w:rPr>
        <w:sectPr w:rsidR="00A2182F" w:rsidRPr="00B705CF">
          <w:type w:val="continuous"/>
          <w:pgSz w:w="11910" w:h="16840"/>
          <w:pgMar w:top="360" w:right="540" w:bottom="280" w:left="1300" w:header="720" w:footer="720" w:gutter="0"/>
          <w:cols w:num="3" w:space="720" w:equalWidth="0">
            <w:col w:w="5356" w:space="40"/>
            <w:col w:w="1238" w:space="39"/>
            <w:col w:w="3397"/>
          </w:cols>
        </w:sectPr>
      </w:pPr>
    </w:p>
    <w:p w:rsidR="00A2182F" w:rsidRPr="00B705CF" w:rsidRDefault="00A2182F">
      <w:pPr>
        <w:pStyle w:val="a3"/>
        <w:spacing w:before="8"/>
        <w:rPr>
          <w:b/>
          <w:sz w:val="2"/>
          <w:lang w:val="en-US"/>
        </w:rPr>
      </w:pPr>
    </w:p>
    <w:p w:rsidR="00A2182F" w:rsidRDefault="00B705CF">
      <w:pPr>
        <w:pStyle w:val="a3"/>
        <w:ind w:left="1290"/>
        <w:rPr>
          <w:sz w:val="20"/>
        </w:rPr>
      </w:pPr>
      <w:r>
        <w:rPr>
          <w:noProof/>
          <w:sz w:val="20"/>
        </w:rPr>
        <w:drawing>
          <wp:inline distT="0" distB="0" distL="0" distR="0">
            <wp:extent cx="596899" cy="5349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6899" cy="534924"/>
                    </a:xfrm>
                    <a:prstGeom prst="rect">
                      <a:avLst/>
                    </a:prstGeom>
                  </pic:spPr>
                </pic:pic>
              </a:graphicData>
            </a:graphic>
          </wp:inline>
        </w:drawing>
      </w:r>
    </w:p>
    <w:p w:rsidR="00A2182F" w:rsidRDefault="00A2182F">
      <w:pPr>
        <w:pStyle w:val="a3"/>
        <w:spacing w:before="8"/>
        <w:rPr>
          <w:b/>
          <w:sz w:val="5"/>
        </w:rPr>
      </w:pPr>
    </w:p>
    <w:tbl>
      <w:tblPr>
        <w:tblStyle w:val="TableNormal"/>
        <w:tblW w:w="0" w:type="auto"/>
        <w:tblInd w:w="184" w:type="dxa"/>
        <w:tblLayout w:type="fixed"/>
        <w:tblLook w:val="01E0" w:firstRow="1" w:lastRow="1" w:firstColumn="1" w:lastColumn="1" w:noHBand="0" w:noVBand="0"/>
      </w:tblPr>
      <w:tblGrid>
        <w:gridCol w:w="861"/>
        <w:gridCol w:w="934"/>
        <w:gridCol w:w="221"/>
        <w:gridCol w:w="2893"/>
        <w:gridCol w:w="4459"/>
      </w:tblGrid>
      <w:tr w:rsidR="00A2182F">
        <w:trPr>
          <w:trHeight w:val="244"/>
        </w:trPr>
        <w:tc>
          <w:tcPr>
            <w:tcW w:w="4909" w:type="dxa"/>
            <w:gridSpan w:val="4"/>
          </w:tcPr>
          <w:p w:rsidR="00A2182F" w:rsidRDefault="00B705CF">
            <w:pPr>
              <w:pStyle w:val="TableParagraph"/>
              <w:spacing w:line="225" w:lineRule="exact"/>
              <w:rPr>
                <w:b/>
              </w:rPr>
            </w:pPr>
            <w:r>
              <w:rPr>
                <w:b/>
              </w:rPr>
              <w:t>ΕΛΛΗΝΙΚΗ</w:t>
            </w:r>
            <w:r>
              <w:rPr>
                <w:b/>
                <w:spacing w:val="-5"/>
              </w:rPr>
              <w:t xml:space="preserve"> </w:t>
            </w:r>
            <w:r>
              <w:rPr>
                <w:b/>
                <w:spacing w:val="-2"/>
              </w:rPr>
              <w:t>ΔΗΜΟΚΡΑΤΙΑ</w:t>
            </w:r>
          </w:p>
        </w:tc>
        <w:tc>
          <w:tcPr>
            <w:tcW w:w="4459" w:type="dxa"/>
          </w:tcPr>
          <w:p w:rsidR="00A2182F" w:rsidRDefault="00B705CF">
            <w:pPr>
              <w:pStyle w:val="TableParagraph"/>
              <w:spacing w:line="225" w:lineRule="exact"/>
              <w:ind w:left="1417"/>
              <w:rPr>
                <w:b/>
              </w:rPr>
            </w:pPr>
            <w:r>
              <w:rPr>
                <w:b/>
              </w:rPr>
              <w:t>Αθήνα,</w:t>
            </w:r>
            <w:r>
              <w:rPr>
                <w:b/>
                <w:spacing w:val="69"/>
                <w:w w:val="150"/>
              </w:rPr>
              <w:t xml:space="preserve"> </w:t>
            </w:r>
            <w:r>
              <w:rPr>
                <w:b/>
              </w:rPr>
              <w:t>15</w:t>
            </w:r>
            <w:r>
              <w:rPr>
                <w:b/>
                <w:spacing w:val="-1"/>
              </w:rPr>
              <w:t xml:space="preserve"> </w:t>
            </w:r>
            <w:r>
              <w:rPr>
                <w:b/>
              </w:rPr>
              <w:t>-05-</w:t>
            </w:r>
            <w:r>
              <w:rPr>
                <w:b/>
                <w:spacing w:val="-4"/>
              </w:rPr>
              <w:t>2024</w:t>
            </w:r>
          </w:p>
        </w:tc>
      </w:tr>
      <w:tr w:rsidR="00A2182F">
        <w:trPr>
          <w:trHeight w:val="268"/>
        </w:trPr>
        <w:tc>
          <w:tcPr>
            <w:tcW w:w="1795" w:type="dxa"/>
            <w:gridSpan w:val="2"/>
          </w:tcPr>
          <w:p w:rsidR="00A2182F" w:rsidRDefault="00B705CF">
            <w:pPr>
              <w:pStyle w:val="TableParagraph"/>
              <w:spacing w:line="249" w:lineRule="exact"/>
              <w:rPr>
                <w:b/>
              </w:rPr>
            </w:pPr>
            <w:r>
              <w:rPr>
                <w:b/>
              </w:rPr>
              <w:t>ΥΠΟΥΡΓΕΙΟ</w:t>
            </w:r>
            <w:r>
              <w:rPr>
                <w:b/>
                <w:spacing w:val="-9"/>
              </w:rPr>
              <w:t xml:space="preserve"> </w:t>
            </w:r>
            <w:r>
              <w:rPr>
                <w:b/>
                <w:spacing w:val="-2"/>
              </w:rPr>
              <w:t>ΥΓΕΙΑΣ</w:t>
            </w:r>
          </w:p>
        </w:tc>
        <w:tc>
          <w:tcPr>
            <w:tcW w:w="221" w:type="dxa"/>
          </w:tcPr>
          <w:p w:rsidR="00A2182F" w:rsidRDefault="00A2182F">
            <w:pPr>
              <w:pStyle w:val="TableParagraph"/>
              <w:ind w:left="0"/>
              <w:rPr>
                <w:rFonts w:ascii="Times New Roman"/>
                <w:sz w:val="18"/>
              </w:rPr>
            </w:pPr>
          </w:p>
        </w:tc>
        <w:tc>
          <w:tcPr>
            <w:tcW w:w="2893" w:type="dxa"/>
          </w:tcPr>
          <w:p w:rsidR="00A2182F" w:rsidRDefault="00A2182F">
            <w:pPr>
              <w:pStyle w:val="TableParagraph"/>
              <w:ind w:left="0"/>
              <w:rPr>
                <w:rFonts w:ascii="Times New Roman"/>
                <w:sz w:val="18"/>
              </w:rPr>
            </w:pPr>
          </w:p>
        </w:tc>
        <w:tc>
          <w:tcPr>
            <w:tcW w:w="4459" w:type="dxa"/>
          </w:tcPr>
          <w:p w:rsidR="00A2182F" w:rsidRDefault="00B705CF">
            <w:pPr>
              <w:pStyle w:val="TableParagraph"/>
              <w:spacing w:line="249" w:lineRule="exact"/>
              <w:ind w:left="1069"/>
              <w:rPr>
                <w:b/>
              </w:rPr>
            </w:pPr>
            <w:proofErr w:type="spellStart"/>
            <w:r>
              <w:rPr>
                <w:b/>
              </w:rPr>
              <w:t>Αρ</w:t>
            </w:r>
            <w:proofErr w:type="spellEnd"/>
            <w:r>
              <w:rPr>
                <w:b/>
              </w:rPr>
              <w:t>.</w:t>
            </w:r>
            <w:r>
              <w:rPr>
                <w:b/>
                <w:spacing w:val="-6"/>
              </w:rPr>
              <w:t xml:space="preserve"> </w:t>
            </w:r>
            <w:r>
              <w:rPr>
                <w:b/>
              </w:rPr>
              <w:t>Πρωτ:Δ1(δ)/</w:t>
            </w:r>
            <w:r>
              <w:rPr>
                <w:b/>
                <w:spacing w:val="-3"/>
              </w:rPr>
              <w:t xml:space="preserve"> </w:t>
            </w:r>
            <w:r>
              <w:rPr>
                <w:b/>
              </w:rPr>
              <w:t>ΓΠ</w:t>
            </w:r>
            <w:r>
              <w:rPr>
                <w:b/>
                <w:spacing w:val="-5"/>
              </w:rPr>
              <w:t xml:space="preserve"> </w:t>
            </w:r>
            <w:r>
              <w:rPr>
                <w:b/>
              </w:rPr>
              <w:t>οικ.</w:t>
            </w:r>
            <w:r>
              <w:rPr>
                <w:b/>
                <w:spacing w:val="-5"/>
              </w:rPr>
              <w:t xml:space="preserve"> </w:t>
            </w:r>
            <w:r>
              <w:rPr>
                <w:b/>
                <w:spacing w:val="-4"/>
              </w:rPr>
              <w:t>26659</w:t>
            </w:r>
          </w:p>
        </w:tc>
      </w:tr>
      <w:tr w:rsidR="00A2182F">
        <w:trPr>
          <w:trHeight w:val="536"/>
        </w:trPr>
        <w:tc>
          <w:tcPr>
            <w:tcW w:w="9368" w:type="dxa"/>
            <w:gridSpan w:val="5"/>
          </w:tcPr>
          <w:p w:rsidR="00A2182F" w:rsidRDefault="00B705CF">
            <w:pPr>
              <w:pStyle w:val="TableParagraph"/>
              <w:spacing w:line="249" w:lineRule="exact"/>
              <w:rPr>
                <w:b/>
              </w:rPr>
            </w:pPr>
            <w:r>
              <w:rPr>
                <w:b/>
              </w:rPr>
              <w:t>ΓΕΝΙΚΗ</w:t>
            </w:r>
            <w:r>
              <w:rPr>
                <w:b/>
                <w:spacing w:val="-6"/>
              </w:rPr>
              <w:t xml:space="preserve"> </w:t>
            </w:r>
            <w:r>
              <w:rPr>
                <w:b/>
              </w:rPr>
              <w:t>Δ/ΝΣΗ</w:t>
            </w:r>
            <w:r>
              <w:rPr>
                <w:b/>
                <w:spacing w:val="-5"/>
              </w:rPr>
              <w:t xml:space="preserve"> </w:t>
            </w:r>
            <w:r>
              <w:rPr>
                <w:b/>
              </w:rPr>
              <w:t>ΔΗΜΟΣΙΑΣ</w:t>
            </w:r>
            <w:r>
              <w:rPr>
                <w:b/>
                <w:spacing w:val="-6"/>
              </w:rPr>
              <w:t xml:space="preserve"> </w:t>
            </w:r>
            <w:r>
              <w:rPr>
                <w:b/>
                <w:spacing w:val="-2"/>
              </w:rPr>
              <w:t>ΥΓΕΙΑΣ</w:t>
            </w:r>
          </w:p>
          <w:p w:rsidR="00A2182F" w:rsidRDefault="00B705CF">
            <w:pPr>
              <w:pStyle w:val="TableParagraph"/>
              <w:spacing w:line="267" w:lineRule="exact"/>
              <w:rPr>
                <w:b/>
              </w:rPr>
            </w:pPr>
            <w:r>
              <w:rPr>
                <w:b/>
              </w:rPr>
              <w:t>&amp;</w:t>
            </w:r>
            <w:r>
              <w:rPr>
                <w:b/>
                <w:spacing w:val="-5"/>
              </w:rPr>
              <w:t xml:space="preserve"> </w:t>
            </w:r>
            <w:r>
              <w:rPr>
                <w:b/>
              </w:rPr>
              <w:t>ΠΟΙΟΤΗΤΑΣ</w:t>
            </w:r>
            <w:r>
              <w:rPr>
                <w:b/>
                <w:spacing w:val="-6"/>
              </w:rPr>
              <w:t xml:space="preserve"> </w:t>
            </w:r>
            <w:r>
              <w:rPr>
                <w:b/>
                <w:spacing w:val="-4"/>
              </w:rPr>
              <w:t>ΖΩΗΣ</w:t>
            </w:r>
          </w:p>
        </w:tc>
      </w:tr>
      <w:tr w:rsidR="00A2182F">
        <w:trPr>
          <w:trHeight w:val="1073"/>
        </w:trPr>
        <w:tc>
          <w:tcPr>
            <w:tcW w:w="9368" w:type="dxa"/>
            <w:gridSpan w:val="5"/>
          </w:tcPr>
          <w:p w:rsidR="00A2182F" w:rsidRDefault="00B705CF">
            <w:pPr>
              <w:pStyle w:val="TableParagraph"/>
              <w:spacing w:line="247" w:lineRule="exact"/>
              <w:rPr>
                <w:b/>
              </w:rPr>
            </w:pPr>
            <w:r>
              <w:rPr>
                <w:b/>
              </w:rPr>
              <w:t>Δ/ΝΣΗ</w:t>
            </w:r>
            <w:r>
              <w:rPr>
                <w:b/>
                <w:spacing w:val="-6"/>
              </w:rPr>
              <w:t xml:space="preserve"> </w:t>
            </w:r>
            <w:r>
              <w:rPr>
                <w:b/>
              </w:rPr>
              <w:t>ΔΗΜΟΣΙΑΣ</w:t>
            </w:r>
            <w:r>
              <w:rPr>
                <w:b/>
                <w:spacing w:val="-2"/>
              </w:rPr>
              <w:t xml:space="preserve"> ΥΓΕΙΑΣ</w:t>
            </w:r>
          </w:p>
          <w:p w:rsidR="00A2182F" w:rsidRDefault="00B705CF">
            <w:pPr>
              <w:pStyle w:val="TableParagraph"/>
              <w:ind w:right="5893"/>
              <w:rPr>
                <w:b/>
              </w:rPr>
            </w:pPr>
            <w:r>
              <w:rPr>
                <w:b/>
              </w:rPr>
              <w:t>&amp; ΥΓΙΕΙΝΗΣ ΠΕΡΙΒΑΛΛΟΝΤΟΣ ΤΜΗΜΑ</w:t>
            </w:r>
            <w:r>
              <w:rPr>
                <w:b/>
                <w:spacing w:val="-13"/>
              </w:rPr>
              <w:t xml:space="preserve"> </w:t>
            </w:r>
            <w:r>
              <w:rPr>
                <w:b/>
              </w:rPr>
              <w:t>ΥΓΕΙΟΝΟΜΙΚΗΣ</w:t>
            </w:r>
            <w:r>
              <w:rPr>
                <w:b/>
                <w:spacing w:val="-12"/>
              </w:rPr>
              <w:t xml:space="preserve"> </w:t>
            </w:r>
            <w:r>
              <w:rPr>
                <w:b/>
              </w:rPr>
              <w:t xml:space="preserve">ΔΙΑΧΕΙΡΙΣΗΣ </w:t>
            </w:r>
            <w:r>
              <w:rPr>
                <w:b/>
                <w:spacing w:val="-2"/>
              </w:rPr>
              <w:t>ΠΕΡΙΒΑΛΛΟΝΤΟΣ</w:t>
            </w:r>
          </w:p>
        </w:tc>
      </w:tr>
      <w:tr w:rsidR="00A2182F">
        <w:trPr>
          <w:trHeight w:val="1519"/>
        </w:trPr>
        <w:tc>
          <w:tcPr>
            <w:tcW w:w="1795" w:type="dxa"/>
            <w:gridSpan w:val="2"/>
          </w:tcPr>
          <w:p w:rsidR="00A2182F" w:rsidRDefault="00B705CF">
            <w:pPr>
              <w:pStyle w:val="TableParagraph"/>
              <w:spacing w:line="249" w:lineRule="exact"/>
              <w:jc w:val="both"/>
            </w:pPr>
            <w:proofErr w:type="spellStart"/>
            <w:r>
              <w:t>Ταχ</w:t>
            </w:r>
            <w:proofErr w:type="spellEnd"/>
            <w:r>
              <w:t>.</w:t>
            </w:r>
            <w:r>
              <w:rPr>
                <w:spacing w:val="46"/>
              </w:rPr>
              <w:t xml:space="preserve"> </w:t>
            </w:r>
            <w:r>
              <w:rPr>
                <w:spacing w:val="-2"/>
              </w:rPr>
              <w:t>Δ/</w:t>
            </w:r>
            <w:proofErr w:type="spellStart"/>
            <w:r>
              <w:rPr>
                <w:spacing w:val="-2"/>
              </w:rPr>
              <w:t>νση</w:t>
            </w:r>
            <w:proofErr w:type="spellEnd"/>
          </w:p>
          <w:p w:rsidR="00A2182F" w:rsidRDefault="00B705CF">
            <w:pPr>
              <w:pStyle w:val="TableParagraph"/>
              <w:spacing w:before="1"/>
              <w:ind w:right="533"/>
              <w:jc w:val="both"/>
            </w:pPr>
            <w:proofErr w:type="spellStart"/>
            <w:r>
              <w:t>Ταχ</w:t>
            </w:r>
            <w:proofErr w:type="spellEnd"/>
            <w:r>
              <w:t>.</w:t>
            </w:r>
            <w:r>
              <w:rPr>
                <w:spacing w:val="-13"/>
              </w:rPr>
              <w:t xml:space="preserve"> </w:t>
            </w:r>
            <w:r>
              <w:t xml:space="preserve">Κώδικας </w:t>
            </w:r>
            <w:r>
              <w:rPr>
                <w:spacing w:val="-2"/>
              </w:rPr>
              <w:t>Πληροφορίες Τηλέφωνο</w:t>
            </w:r>
          </w:p>
          <w:p w:rsidR="00A2182F" w:rsidRDefault="00B705CF">
            <w:pPr>
              <w:pStyle w:val="TableParagraph"/>
            </w:pPr>
            <w:r>
              <w:rPr>
                <w:spacing w:val="-2"/>
              </w:rPr>
              <w:t>e-</w:t>
            </w:r>
            <w:proofErr w:type="spellStart"/>
            <w:r>
              <w:rPr>
                <w:spacing w:val="-4"/>
              </w:rPr>
              <w:t>mail</w:t>
            </w:r>
            <w:proofErr w:type="spellEnd"/>
          </w:p>
        </w:tc>
        <w:tc>
          <w:tcPr>
            <w:tcW w:w="221" w:type="dxa"/>
          </w:tcPr>
          <w:p w:rsidR="00A2182F" w:rsidRDefault="00B705CF">
            <w:pPr>
              <w:pStyle w:val="TableParagraph"/>
              <w:spacing w:line="249" w:lineRule="exact"/>
            </w:pPr>
            <w:r>
              <w:rPr>
                <w:spacing w:val="-10"/>
              </w:rPr>
              <w:t>:</w:t>
            </w:r>
          </w:p>
          <w:p w:rsidR="00A2182F" w:rsidRDefault="00B705CF">
            <w:pPr>
              <w:pStyle w:val="TableParagraph"/>
              <w:spacing w:before="1"/>
            </w:pPr>
            <w:r>
              <w:rPr>
                <w:spacing w:val="-10"/>
              </w:rPr>
              <w:t>:</w:t>
            </w:r>
          </w:p>
          <w:p w:rsidR="00A2182F" w:rsidRDefault="00B705CF">
            <w:pPr>
              <w:pStyle w:val="TableParagraph"/>
            </w:pPr>
            <w:r>
              <w:rPr>
                <w:spacing w:val="-10"/>
              </w:rPr>
              <w:t>:</w:t>
            </w:r>
          </w:p>
          <w:p w:rsidR="00A2182F" w:rsidRDefault="00B705CF">
            <w:pPr>
              <w:pStyle w:val="TableParagraph"/>
            </w:pPr>
            <w:r>
              <w:rPr>
                <w:spacing w:val="-10"/>
              </w:rPr>
              <w:t>:</w:t>
            </w:r>
          </w:p>
          <w:p w:rsidR="00A2182F" w:rsidRDefault="00B705CF">
            <w:pPr>
              <w:pStyle w:val="TableParagraph"/>
            </w:pPr>
            <w:r>
              <w:rPr>
                <w:spacing w:val="-10"/>
              </w:rPr>
              <w:t>:</w:t>
            </w:r>
          </w:p>
        </w:tc>
        <w:tc>
          <w:tcPr>
            <w:tcW w:w="2893" w:type="dxa"/>
          </w:tcPr>
          <w:p w:rsidR="00A2182F" w:rsidRDefault="00B705CF">
            <w:pPr>
              <w:pStyle w:val="TableParagraph"/>
              <w:spacing w:line="249" w:lineRule="exact"/>
              <w:ind w:left="112"/>
            </w:pPr>
            <w:r>
              <w:t>Αριστοτέλους</w:t>
            </w:r>
            <w:r>
              <w:rPr>
                <w:spacing w:val="-13"/>
              </w:rPr>
              <w:t xml:space="preserve"> </w:t>
            </w:r>
            <w:r>
              <w:rPr>
                <w:spacing w:val="-5"/>
              </w:rPr>
              <w:t>17</w:t>
            </w:r>
          </w:p>
          <w:p w:rsidR="00A2182F" w:rsidRDefault="00B705CF">
            <w:pPr>
              <w:pStyle w:val="TableParagraph"/>
              <w:spacing w:before="1"/>
              <w:ind w:left="112"/>
            </w:pPr>
            <w:r>
              <w:t>104</w:t>
            </w:r>
            <w:r>
              <w:rPr>
                <w:spacing w:val="-2"/>
              </w:rPr>
              <w:t xml:space="preserve"> </w:t>
            </w:r>
            <w:r>
              <w:rPr>
                <w:spacing w:val="-5"/>
              </w:rPr>
              <w:t>33</w:t>
            </w:r>
          </w:p>
          <w:p w:rsidR="00A2182F" w:rsidRDefault="00B705CF">
            <w:pPr>
              <w:pStyle w:val="TableParagraph"/>
              <w:ind w:left="112" w:right="449"/>
            </w:pPr>
            <w:r>
              <w:t xml:space="preserve">Δ Τμήμα </w:t>
            </w:r>
            <w:r>
              <w:rPr>
                <w:spacing w:val="-2"/>
              </w:rPr>
              <w:t>2132161350,1334</w:t>
            </w:r>
          </w:p>
          <w:p w:rsidR="00A2182F" w:rsidRDefault="00B705CF">
            <w:pPr>
              <w:pStyle w:val="TableParagraph"/>
              <w:ind w:left="112"/>
            </w:pPr>
            <w:hyperlink r:id="rId6">
              <w:r>
                <w:rPr>
                  <w:spacing w:val="-2"/>
                </w:rPr>
                <w:t>ddy@moh.gov.gr</w:t>
              </w:r>
            </w:hyperlink>
          </w:p>
        </w:tc>
        <w:tc>
          <w:tcPr>
            <w:tcW w:w="4459" w:type="dxa"/>
          </w:tcPr>
          <w:p w:rsidR="00A2182F" w:rsidRDefault="00B705CF">
            <w:pPr>
              <w:pStyle w:val="TableParagraph"/>
              <w:spacing w:line="249" w:lineRule="exact"/>
              <w:ind w:left="1165"/>
            </w:pPr>
            <w:r>
              <w:rPr>
                <w:b/>
              </w:rPr>
              <w:t>ΠΡΟΣ</w:t>
            </w:r>
            <w:r>
              <w:rPr>
                <w:b/>
                <w:spacing w:val="-4"/>
              </w:rPr>
              <w:t xml:space="preserve"> </w:t>
            </w:r>
            <w:r>
              <w:rPr>
                <w:b/>
              </w:rPr>
              <w:t>:  ΜΜΕ</w:t>
            </w:r>
          </w:p>
        </w:tc>
      </w:tr>
      <w:tr w:rsidR="00A2182F">
        <w:trPr>
          <w:trHeight w:val="463"/>
        </w:trPr>
        <w:tc>
          <w:tcPr>
            <w:tcW w:w="9368" w:type="dxa"/>
            <w:gridSpan w:val="5"/>
          </w:tcPr>
          <w:p w:rsidR="00A2182F" w:rsidRDefault="00B705CF">
            <w:pPr>
              <w:pStyle w:val="TableParagraph"/>
              <w:spacing w:before="155"/>
              <w:ind w:left="4"/>
              <w:jc w:val="center"/>
              <w:rPr>
                <w:b/>
              </w:rPr>
            </w:pPr>
            <w:r>
              <w:rPr>
                <w:b/>
                <w:spacing w:val="-2"/>
              </w:rPr>
              <w:t>ΕΓΚΥΚΛΙΟΣ</w:t>
            </w:r>
          </w:p>
        </w:tc>
      </w:tr>
      <w:tr w:rsidR="00A2182F">
        <w:trPr>
          <w:trHeight w:val="556"/>
        </w:trPr>
        <w:tc>
          <w:tcPr>
            <w:tcW w:w="861" w:type="dxa"/>
          </w:tcPr>
          <w:p w:rsidR="00A2182F" w:rsidRDefault="00B705CF">
            <w:pPr>
              <w:pStyle w:val="TableParagraph"/>
              <w:spacing w:line="268" w:lineRule="exact"/>
              <w:rPr>
                <w:b/>
              </w:rPr>
            </w:pPr>
            <w:r>
              <w:rPr>
                <w:b/>
                <w:spacing w:val="-4"/>
              </w:rPr>
              <w:t>ΘΕΜΑ:</w:t>
            </w:r>
          </w:p>
        </w:tc>
        <w:tc>
          <w:tcPr>
            <w:tcW w:w="8507" w:type="dxa"/>
            <w:gridSpan w:val="4"/>
          </w:tcPr>
          <w:p w:rsidR="00A2182F" w:rsidRDefault="00B705CF">
            <w:pPr>
              <w:pStyle w:val="TableParagraph"/>
              <w:ind w:left="168"/>
              <w:rPr>
                <w:b/>
              </w:rPr>
            </w:pPr>
            <w:r>
              <w:rPr>
                <w:b/>
              </w:rPr>
              <w:t>Υπενθύμιση</w:t>
            </w:r>
            <w:r>
              <w:rPr>
                <w:b/>
                <w:spacing w:val="-13"/>
              </w:rPr>
              <w:t xml:space="preserve"> </w:t>
            </w:r>
            <w:r>
              <w:rPr>
                <w:b/>
              </w:rPr>
              <w:t>εγκυκλίου</w:t>
            </w:r>
            <w:r>
              <w:rPr>
                <w:b/>
                <w:spacing w:val="15"/>
              </w:rPr>
              <w:t xml:space="preserve"> </w:t>
            </w:r>
            <w:r>
              <w:rPr>
                <w:b/>
              </w:rPr>
              <w:t>περί</w:t>
            </w:r>
            <w:r>
              <w:rPr>
                <w:b/>
                <w:spacing w:val="-13"/>
              </w:rPr>
              <w:t xml:space="preserve"> </w:t>
            </w:r>
            <w:r>
              <w:rPr>
                <w:b/>
              </w:rPr>
              <w:t>μέτρων</w:t>
            </w:r>
            <w:r>
              <w:rPr>
                <w:b/>
                <w:spacing w:val="23"/>
              </w:rPr>
              <w:t xml:space="preserve"> </w:t>
            </w:r>
            <w:r>
              <w:rPr>
                <w:b/>
              </w:rPr>
              <w:t>προστασίας</w:t>
            </w:r>
            <w:r>
              <w:rPr>
                <w:b/>
                <w:spacing w:val="-13"/>
              </w:rPr>
              <w:t xml:space="preserve"> </w:t>
            </w:r>
            <w:r>
              <w:rPr>
                <w:b/>
              </w:rPr>
              <w:t>της</w:t>
            </w:r>
            <w:r>
              <w:rPr>
                <w:b/>
                <w:spacing w:val="-13"/>
              </w:rPr>
              <w:t xml:space="preserve"> </w:t>
            </w:r>
            <w:r>
              <w:rPr>
                <w:b/>
              </w:rPr>
              <w:t>Δημόσιας</w:t>
            </w:r>
            <w:r>
              <w:rPr>
                <w:b/>
                <w:spacing w:val="-12"/>
              </w:rPr>
              <w:t xml:space="preserve"> </w:t>
            </w:r>
            <w:r>
              <w:rPr>
                <w:b/>
              </w:rPr>
              <w:t>Υγείας</w:t>
            </w:r>
            <w:r>
              <w:rPr>
                <w:b/>
                <w:spacing w:val="-13"/>
              </w:rPr>
              <w:t xml:space="preserve"> </w:t>
            </w:r>
            <w:r>
              <w:rPr>
                <w:b/>
              </w:rPr>
              <w:t>από</w:t>
            </w:r>
            <w:r>
              <w:rPr>
                <w:b/>
                <w:spacing w:val="-12"/>
              </w:rPr>
              <w:t xml:space="preserve"> </w:t>
            </w:r>
            <w:r>
              <w:rPr>
                <w:b/>
              </w:rPr>
              <w:t>την</w:t>
            </w:r>
            <w:r>
              <w:rPr>
                <w:b/>
                <w:spacing w:val="-13"/>
              </w:rPr>
              <w:t xml:space="preserve"> </w:t>
            </w:r>
            <w:r>
              <w:rPr>
                <w:b/>
              </w:rPr>
              <w:t xml:space="preserve">αφρικανική </w:t>
            </w:r>
            <w:r>
              <w:rPr>
                <w:b/>
                <w:spacing w:val="-2"/>
              </w:rPr>
              <w:t>σκόνη</w:t>
            </w:r>
          </w:p>
        </w:tc>
      </w:tr>
      <w:tr w:rsidR="00A2182F">
        <w:trPr>
          <w:trHeight w:val="2662"/>
        </w:trPr>
        <w:tc>
          <w:tcPr>
            <w:tcW w:w="861" w:type="dxa"/>
          </w:tcPr>
          <w:p w:rsidR="00A2182F" w:rsidRDefault="00B705CF">
            <w:pPr>
              <w:pStyle w:val="TableParagraph"/>
              <w:spacing w:line="249" w:lineRule="exact"/>
              <w:rPr>
                <w:b/>
              </w:rPr>
            </w:pPr>
            <w:proofErr w:type="spellStart"/>
            <w:r>
              <w:rPr>
                <w:b/>
                <w:spacing w:val="-2"/>
              </w:rPr>
              <w:t>Σχετ</w:t>
            </w:r>
            <w:proofErr w:type="spellEnd"/>
            <w:r>
              <w:rPr>
                <w:b/>
                <w:spacing w:val="-2"/>
              </w:rPr>
              <w:t>:</w:t>
            </w:r>
          </w:p>
        </w:tc>
        <w:tc>
          <w:tcPr>
            <w:tcW w:w="8507" w:type="dxa"/>
            <w:gridSpan w:val="4"/>
          </w:tcPr>
          <w:p w:rsidR="00A2182F" w:rsidRDefault="00B705CF">
            <w:pPr>
              <w:pStyle w:val="TableParagraph"/>
              <w:spacing w:line="249" w:lineRule="exact"/>
              <w:ind w:left="168"/>
              <w:jc w:val="both"/>
            </w:pPr>
            <w:r>
              <w:t>α.</w:t>
            </w:r>
            <w:r>
              <w:rPr>
                <w:spacing w:val="66"/>
                <w:w w:val="150"/>
              </w:rPr>
              <w:t xml:space="preserve"> </w:t>
            </w:r>
            <w:r>
              <w:t>Η</w:t>
            </w:r>
            <w:r>
              <w:rPr>
                <w:spacing w:val="17"/>
              </w:rPr>
              <w:t xml:space="preserve"> </w:t>
            </w:r>
            <w:r>
              <w:t>ΚΥΑ</w:t>
            </w:r>
            <w:r>
              <w:rPr>
                <w:spacing w:val="15"/>
              </w:rPr>
              <w:t xml:space="preserve"> </w:t>
            </w:r>
            <w:r>
              <w:t>οικ.</w:t>
            </w:r>
            <w:r>
              <w:rPr>
                <w:spacing w:val="14"/>
              </w:rPr>
              <w:t xml:space="preserve"> </w:t>
            </w:r>
            <w:r>
              <w:t>70601/2013</w:t>
            </w:r>
            <w:r>
              <w:rPr>
                <w:spacing w:val="18"/>
              </w:rPr>
              <w:t xml:space="preserve"> </w:t>
            </w:r>
            <w:r>
              <w:t>(ΦΕΚ</w:t>
            </w:r>
            <w:r>
              <w:rPr>
                <w:spacing w:val="16"/>
              </w:rPr>
              <w:t xml:space="preserve"> </w:t>
            </w:r>
            <w:r>
              <w:t>3272/Β’/2013)</w:t>
            </w:r>
            <w:r>
              <w:rPr>
                <w:spacing w:val="15"/>
              </w:rPr>
              <w:t xml:space="preserve"> </w:t>
            </w:r>
            <w:r>
              <w:t>με</w:t>
            </w:r>
            <w:r>
              <w:rPr>
                <w:spacing w:val="15"/>
              </w:rPr>
              <w:t xml:space="preserve"> </w:t>
            </w:r>
            <w:r>
              <w:t>θέμα</w:t>
            </w:r>
            <w:r>
              <w:rPr>
                <w:spacing w:val="15"/>
              </w:rPr>
              <w:t xml:space="preserve"> </w:t>
            </w:r>
            <w:r>
              <w:t>«Βραχυπρόθεσμα</w:t>
            </w:r>
            <w:r>
              <w:rPr>
                <w:spacing w:val="16"/>
              </w:rPr>
              <w:t xml:space="preserve"> </w:t>
            </w:r>
            <w:r>
              <w:t>σχέδια</w:t>
            </w:r>
            <w:r>
              <w:rPr>
                <w:spacing w:val="15"/>
              </w:rPr>
              <w:t xml:space="preserve"> </w:t>
            </w:r>
            <w:r>
              <w:rPr>
                <w:spacing w:val="-2"/>
              </w:rPr>
              <w:t>δράσης</w:t>
            </w:r>
          </w:p>
          <w:p w:rsidR="00A2182F" w:rsidRDefault="00B705CF">
            <w:pPr>
              <w:pStyle w:val="TableParagraph"/>
              <w:ind w:left="499"/>
              <w:jc w:val="both"/>
            </w:pPr>
            <w:r>
              <w:t>για</w:t>
            </w:r>
            <w:r>
              <w:rPr>
                <w:spacing w:val="-9"/>
              </w:rPr>
              <w:t xml:space="preserve"> </w:t>
            </w:r>
            <w:r>
              <w:t>την</w:t>
            </w:r>
            <w:r>
              <w:rPr>
                <w:spacing w:val="-7"/>
              </w:rPr>
              <w:t xml:space="preserve"> </w:t>
            </w:r>
            <w:r>
              <w:t>αντιμετώπιση</w:t>
            </w:r>
            <w:r>
              <w:rPr>
                <w:spacing w:val="-7"/>
              </w:rPr>
              <w:t xml:space="preserve"> </w:t>
            </w:r>
            <w:r>
              <w:t>ατμοσφαιρικής</w:t>
            </w:r>
            <w:r>
              <w:rPr>
                <w:spacing w:val="-8"/>
              </w:rPr>
              <w:t xml:space="preserve"> </w:t>
            </w:r>
            <w:r>
              <w:t>ρύπανσης</w:t>
            </w:r>
            <w:r>
              <w:rPr>
                <w:spacing w:val="-6"/>
              </w:rPr>
              <w:t xml:space="preserve"> </w:t>
            </w:r>
            <w:r>
              <w:t>από</w:t>
            </w:r>
            <w:r>
              <w:rPr>
                <w:spacing w:val="-5"/>
              </w:rPr>
              <w:t xml:space="preserve"> </w:t>
            </w:r>
            <w:r>
              <w:t>αιωρούμενα</w:t>
            </w:r>
            <w:r>
              <w:rPr>
                <w:spacing w:val="-9"/>
              </w:rPr>
              <w:t xml:space="preserve"> </w:t>
            </w:r>
            <w:r>
              <w:rPr>
                <w:spacing w:val="-2"/>
              </w:rPr>
              <w:t>σωματίδια.</w:t>
            </w:r>
          </w:p>
          <w:p w:rsidR="00A2182F" w:rsidRDefault="00B705CF">
            <w:pPr>
              <w:pStyle w:val="TableParagraph"/>
              <w:ind w:left="499" w:right="47" w:hanging="332"/>
              <w:jc w:val="both"/>
            </w:pPr>
            <w:r>
              <w:t>β.</w:t>
            </w:r>
            <w:r>
              <w:rPr>
                <w:spacing w:val="80"/>
              </w:rPr>
              <w:t xml:space="preserve"> </w:t>
            </w:r>
            <w:r>
              <w:t>Η ΔΥΓ2/Γ.Π. οικ. 3191/14-01-2014 Εγκύκλιος με θέμα «Συστάσεις για την προστασία της Δημόσιας Υγείας από υψηλά επίπεδ</w:t>
            </w:r>
            <w:r>
              <w:t>α ατμοσφαιρικής ρύπανσης, λόγω αυξημένων συγκεντρώσεων αιωρούμενων σωματιδίων (ΑΣ10)» ΑΔΑ: ΒΙΨΠΘ-ΩΣ1)</w:t>
            </w:r>
          </w:p>
          <w:p w:rsidR="00A2182F" w:rsidRDefault="00B705CF">
            <w:pPr>
              <w:pStyle w:val="TableParagraph"/>
              <w:ind w:left="499" w:right="112" w:hanging="332"/>
            </w:pPr>
            <w:r>
              <w:t>γ.</w:t>
            </w:r>
            <w:r>
              <w:rPr>
                <w:spacing w:val="80"/>
                <w:w w:val="150"/>
              </w:rPr>
              <w:t xml:space="preserve"> </w:t>
            </w:r>
            <w:r>
              <w:t>Η</w:t>
            </w:r>
            <w:r>
              <w:rPr>
                <w:spacing w:val="-3"/>
              </w:rPr>
              <w:t xml:space="preserve"> </w:t>
            </w:r>
            <w:r>
              <w:t>Δ1(δ)/ΓΠ</w:t>
            </w:r>
            <w:r>
              <w:rPr>
                <w:spacing w:val="-5"/>
              </w:rPr>
              <w:t xml:space="preserve"> </w:t>
            </w:r>
            <w:r>
              <w:t>44300/23-08-2023</w:t>
            </w:r>
            <w:r>
              <w:rPr>
                <w:spacing w:val="-2"/>
              </w:rPr>
              <w:t xml:space="preserve"> </w:t>
            </w:r>
            <w:r>
              <w:t>Εγκύκλιος</w:t>
            </w:r>
            <w:r>
              <w:rPr>
                <w:spacing w:val="-4"/>
              </w:rPr>
              <w:t xml:space="preserve"> </w:t>
            </w:r>
            <w:r>
              <w:t>με</w:t>
            </w:r>
            <w:r>
              <w:rPr>
                <w:spacing w:val="-2"/>
              </w:rPr>
              <w:t xml:space="preserve"> </w:t>
            </w:r>
            <w:r>
              <w:t>θέμα</w:t>
            </w:r>
            <w:r>
              <w:rPr>
                <w:spacing w:val="-2"/>
              </w:rPr>
              <w:t xml:space="preserve"> </w:t>
            </w:r>
            <w:r>
              <w:t>«Λήψη</w:t>
            </w:r>
            <w:r>
              <w:rPr>
                <w:spacing w:val="-4"/>
              </w:rPr>
              <w:t xml:space="preserve"> </w:t>
            </w:r>
            <w:r>
              <w:t>μέτρων</w:t>
            </w:r>
            <w:r>
              <w:rPr>
                <w:spacing w:val="-2"/>
              </w:rPr>
              <w:t xml:space="preserve"> </w:t>
            </w:r>
            <w:r>
              <w:t>για</w:t>
            </w:r>
            <w:r>
              <w:rPr>
                <w:spacing w:val="-5"/>
              </w:rPr>
              <w:t xml:space="preserve"> </w:t>
            </w:r>
            <w:r>
              <w:t>τη</w:t>
            </w:r>
            <w:r>
              <w:rPr>
                <w:spacing w:val="-3"/>
              </w:rPr>
              <w:t xml:space="preserve"> </w:t>
            </w:r>
            <w:r>
              <w:t>διασφάλιση</w:t>
            </w:r>
            <w:r>
              <w:rPr>
                <w:spacing w:val="-4"/>
              </w:rPr>
              <w:t xml:space="preserve"> </w:t>
            </w:r>
            <w:r>
              <w:t xml:space="preserve">της Δημόσιας Υγείας σε περιπτώσεις φυσικών καταστροφών όπως οι πυρκαγιές» (ΑΔΑ: </w:t>
            </w:r>
            <w:r>
              <w:rPr>
                <w:spacing w:val="-2"/>
              </w:rPr>
              <w:t>99ΟΗ465ΦΥΟ-ΟΕ7)</w:t>
            </w:r>
          </w:p>
          <w:p w:rsidR="00A2182F" w:rsidRDefault="00B705CF">
            <w:pPr>
              <w:pStyle w:val="TableParagraph"/>
              <w:spacing w:line="270" w:lineRule="atLeast"/>
              <w:ind w:left="499" w:right="47" w:hanging="332"/>
              <w:jc w:val="both"/>
            </w:pPr>
            <w:r>
              <w:t>δ.</w:t>
            </w:r>
            <w:r>
              <w:rPr>
                <w:spacing w:val="80"/>
              </w:rPr>
              <w:t xml:space="preserve"> </w:t>
            </w:r>
            <w:r>
              <w:t>Η</w:t>
            </w:r>
            <w:r>
              <w:rPr>
                <w:spacing w:val="-11"/>
              </w:rPr>
              <w:t xml:space="preserve"> </w:t>
            </w:r>
            <w:r>
              <w:t>Δ1(δ)/ΓΠοικ.25498/8.5.2024</w:t>
            </w:r>
            <w:r>
              <w:rPr>
                <w:spacing w:val="29"/>
              </w:rPr>
              <w:t xml:space="preserve"> </w:t>
            </w:r>
            <w:r>
              <w:t>Εγκύκλιος</w:t>
            </w:r>
            <w:r>
              <w:rPr>
                <w:spacing w:val="-12"/>
              </w:rPr>
              <w:t xml:space="preserve"> </w:t>
            </w:r>
            <w:r>
              <w:t>με</w:t>
            </w:r>
            <w:r>
              <w:rPr>
                <w:spacing w:val="-10"/>
              </w:rPr>
              <w:t xml:space="preserve"> </w:t>
            </w:r>
            <w:r>
              <w:t>θέμα</w:t>
            </w:r>
            <w:r>
              <w:rPr>
                <w:spacing w:val="-13"/>
              </w:rPr>
              <w:t xml:space="preserve"> </w:t>
            </w:r>
            <w:r>
              <w:t>«Προστασία</w:t>
            </w:r>
            <w:r>
              <w:rPr>
                <w:spacing w:val="-12"/>
              </w:rPr>
              <w:t xml:space="preserve"> </w:t>
            </w:r>
            <w:r>
              <w:t>της</w:t>
            </w:r>
            <w:r>
              <w:rPr>
                <w:spacing w:val="-12"/>
              </w:rPr>
              <w:t xml:space="preserve"> </w:t>
            </w:r>
            <w:r>
              <w:t>Δημόσιας</w:t>
            </w:r>
            <w:r>
              <w:rPr>
                <w:spacing w:val="-12"/>
              </w:rPr>
              <w:t xml:space="preserve"> </w:t>
            </w:r>
            <w:r>
              <w:t>Υγείας</w:t>
            </w:r>
            <w:r>
              <w:rPr>
                <w:spacing w:val="-9"/>
              </w:rPr>
              <w:t xml:space="preserve"> </w:t>
            </w:r>
            <w:r>
              <w:t>στην περίπτωση μεταφοράς αφρικανικής σκόνης» ( ΑΔΑ: Ψ9ΜΗ465ΦΥΟ-ΣΙΧ)</w:t>
            </w:r>
          </w:p>
        </w:tc>
      </w:tr>
    </w:tbl>
    <w:p w:rsidR="00A2182F" w:rsidRDefault="00A2182F">
      <w:pPr>
        <w:pStyle w:val="a3"/>
        <w:rPr>
          <w:b/>
        </w:rPr>
      </w:pPr>
    </w:p>
    <w:p w:rsidR="00A2182F" w:rsidRDefault="00A2182F">
      <w:pPr>
        <w:pStyle w:val="a3"/>
        <w:spacing w:before="10"/>
        <w:rPr>
          <w:b/>
        </w:rPr>
      </w:pPr>
    </w:p>
    <w:p w:rsidR="00A2182F" w:rsidRDefault="00B705CF">
      <w:pPr>
        <w:pStyle w:val="a3"/>
        <w:ind w:left="118" w:right="445"/>
        <w:jc w:val="both"/>
      </w:pPr>
      <w:r>
        <w:t>Με αφορμ</w:t>
      </w:r>
      <w:r>
        <w:t>ή τις πρόσφατες μετεωρολογικές προγνώσεις αναφορικά με την εκδήλωση του φαινομένου μεταφοράς</w:t>
      </w:r>
      <w:r>
        <w:rPr>
          <w:spacing w:val="-1"/>
        </w:rPr>
        <w:t xml:space="preserve"> </w:t>
      </w:r>
      <w:r>
        <w:t>αφρικανικής</w:t>
      </w:r>
      <w:r>
        <w:rPr>
          <w:spacing w:val="-1"/>
        </w:rPr>
        <w:t xml:space="preserve"> </w:t>
      </w:r>
      <w:r>
        <w:t>σκόνης</w:t>
      </w:r>
      <w:r>
        <w:rPr>
          <w:spacing w:val="-1"/>
        </w:rPr>
        <w:t xml:space="preserve"> </w:t>
      </w:r>
      <w:r>
        <w:t>που</w:t>
      </w:r>
      <w:r>
        <w:rPr>
          <w:spacing w:val="-2"/>
        </w:rPr>
        <w:t xml:space="preserve"> </w:t>
      </w:r>
      <w:r>
        <w:t>θα</w:t>
      </w:r>
      <w:r>
        <w:rPr>
          <w:spacing w:val="-2"/>
        </w:rPr>
        <w:t xml:space="preserve"> </w:t>
      </w:r>
      <w:r>
        <w:t>πλήξει</w:t>
      </w:r>
      <w:r>
        <w:rPr>
          <w:spacing w:val="-5"/>
        </w:rPr>
        <w:t xml:space="preserve"> </w:t>
      </w:r>
      <w:r>
        <w:t>την</w:t>
      </w:r>
      <w:r>
        <w:rPr>
          <w:spacing w:val="-3"/>
        </w:rPr>
        <w:t xml:space="preserve"> </w:t>
      </w:r>
      <w:r>
        <w:t>επικράτεια</w:t>
      </w:r>
      <w:r>
        <w:rPr>
          <w:spacing w:val="-3"/>
        </w:rPr>
        <w:t xml:space="preserve"> </w:t>
      </w:r>
      <w:r>
        <w:t>τις</w:t>
      </w:r>
      <w:r>
        <w:rPr>
          <w:spacing w:val="-2"/>
        </w:rPr>
        <w:t xml:space="preserve"> </w:t>
      </w:r>
      <w:r>
        <w:t>επόμενες ημέρες,</w:t>
      </w:r>
      <w:r>
        <w:rPr>
          <w:spacing w:val="-4"/>
        </w:rPr>
        <w:t xml:space="preserve"> </w:t>
      </w:r>
      <w:r>
        <w:t>το</w:t>
      </w:r>
      <w:r>
        <w:rPr>
          <w:spacing w:val="-1"/>
        </w:rPr>
        <w:t xml:space="preserve"> </w:t>
      </w:r>
      <w:r>
        <w:t>Υπουργείο</w:t>
      </w:r>
      <w:r>
        <w:rPr>
          <w:spacing w:val="-1"/>
        </w:rPr>
        <w:t xml:space="preserve"> </w:t>
      </w:r>
      <w:r>
        <w:t>Υγείας, στο</w:t>
      </w:r>
      <w:r>
        <w:rPr>
          <w:spacing w:val="-9"/>
        </w:rPr>
        <w:t xml:space="preserve"> </w:t>
      </w:r>
      <w:r>
        <w:t>πλαίσιο</w:t>
      </w:r>
      <w:r>
        <w:rPr>
          <w:spacing w:val="-10"/>
        </w:rPr>
        <w:t xml:space="preserve"> </w:t>
      </w:r>
      <w:r>
        <w:t>των</w:t>
      </w:r>
      <w:r>
        <w:rPr>
          <w:spacing w:val="-9"/>
        </w:rPr>
        <w:t xml:space="preserve"> </w:t>
      </w:r>
      <w:r>
        <w:t>αρμοδιοτήτων</w:t>
      </w:r>
      <w:r>
        <w:rPr>
          <w:spacing w:val="-9"/>
        </w:rPr>
        <w:t xml:space="preserve"> </w:t>
      </w:r>
      <w:r>
        <w:t>του</w:t>
      </w:r>
      <w:r>
        <w:rPr>
          <w:spacing w:val="-10"/>
        </w:rPr>
        <w:t xml:space="preserve"> </w:t>
      </w:r>
      <w:r>
        <w:t>για</w:t>
      </w:r>
      <w:r>
        <w:rPr>
          <w:spacing w:val="-9"/>
        </w:rPr>
        <w:t xml:space="preserve"> </w:t>
      </w:r>
      <w:r>
        <w:t>την</w:t>
      </w:r>
      <w:r>
        <w:rPr>
          <w:spacing w:val="-11"/>
        </w:rPr>
        <w:t xml:space="preserve"> </w:t>
      </w:r>
      <w:r>
        <w:t>προστασία</w:t>
      </w:r>
      <w:r>
        <w:rPr>
          <w:spacing w:val="-11"/>
        </w:rPr>
        <w:t xml:space="preserve"> </w:t>
      </w:r>
      <w:r>
        <w:t>της</w:t>
      </w:r>
      <w:r>
        <w:rPr>
          <w:spacing w:val="-7"/>
        </w:rPr>
        <w:t xml:space="preserve"> </w:t>
      </w:r>
      <w:r>
        <w:t>υγείας</w:t>
      </w:r>
      <w:r>
        <w:rPr>
          <w:spacing w:val="-10"/>
        </w:rPr>
        <w:t xml:space="preserve"> </w:t>
      </w:r>
      <w:r>
        <w:t>του</w:t>
      </w:r>
      <w:r>
        <w:rPr>
          <w:spacing w:val="-8"/>
        </w:rPr>
        <w:t xml:space="preserve"> </w:t>
      </w:r>
      <w:r>
        <w:t>πληθυσμού,</w:t>
      </w:r>
      <w:r>
        <w:rPr>
          <w:spacing w:val="-10"/>
        </w:rPr>
        <w:t xml:space="preserve"> </w:t>
      </w:r>
      <w:r>
        <w:t>υπενθυμίζει</w:t>
      </w:r>
      <w:r>
        <w:rPr>
          <w:spacing w:val="-11"/>
        </w:rPr>
        <w:t xml:space="preserve"> </w:t>
      </w:r>
      <w:r>
        <w:t>τη</w:t>
      </w:r>
      <w:r>
        <w:rPr>
          <w:spacing w:val="-9"/>
        </w:rPr>
        <w:t xml:space="preserve"> </w:t>
      </w:r>
      <w:r>
        <w:t>(δ)</w:t>
      </w:r>
      <w:r>
        <w:rPr>
          <w:spacing w:val="-8"/>
        </w:rPr>
        <w:t xml:space="preserve"> </w:t>
      </w:r>
      <w:proofErr w:type="spellStart"/>
      <w:r>
        <w:t>σχετ</w:t>
      </w:r>
      <w:proofErr w:type="spellEnd"/>
      <w:r>
        <w:t>. εγκύκλιο αναφορικά με το εν λόγω θέμα.</w:t>
      </w:r>
    </w:p>
    <w:p w:rsidR="00A2182F" w:rsidRDefault="00B705CF">
      <w:pPr>
        <w:pStyle w:val="a3"/>
        <w:spacing w:before="268"/>
        <w:ind w:left="118"/>
      </w:pPr>
      <w:r>
        <w:t>Ιδιαιτέρως</w:t>
      </w:r>
      <w:r>
        <w:rPr>
          <w:spacing w:val="-9"/>
        </w:rPr>
        <w:t xml:space="preserve"> </w:t>
      </w:r>
      <w:r>
        <w:t>διευκρινίζεται</w:t>
      </w:r>
      <w:r>
        <w:rPr>
          <w:spacing w:val="-11"/>
        </w:rPr>
        <w:t xml:space="preserve"> </w:t>
      </w:r>
      <w:r>
        <w:rPr>
          <w:spacing w:val="-4"/>
        </w:rPr>
        <w:t>ότι:</w:t>
      </w:r>
    </w:p>
    <w:p w:rsidR="00A2182F" w:rsidRDefault="00A2182F">
      <w:pPr>
        <w:pStyle w:val="a3"/>
      </w:pPr>
    </w:p>
    <w:p w:rsidR="00A2182F" w:rsidRDefault="00B705CF">
      <w:pPr>
        <w:pStyle w:val="a3"/>
        <w:ind w:left="118" w:right="158"/>
      </w:pPr>
      <w:r>
        <w:t>Το</w:t>
      </w:r>
      <w:r>
        <w:rPr>
          <w:spacing w:val="-1"/>
        </w:rPr>
        <w:t xml:space="preserve"> </w:t>
      </w:r>
      <w:r>
        <w:t>φαινόμενο</w:t>
      </w:r>
      <w:r>
        <w:rPr>
          <w:spacing w:val="-4"/>
        </w:rPr>
        <w:t xml:space="preserve"> </w:t>
      </w:r>
      <w:r>
        <w:t>μπορεί</w:t>
      </w:r>
      <w:r>
        <w:rPr>
          <w:spacing w:val="-2"/>
        </w:rPr>
        <w:t xml:space="preserve"> </w:t>
      </w:r>
      <w:r>
        <w:t>να</w:t>
      </w:r>
      <w:r>
        <w:rPr>
          <w:spacing w:val="-4"/>
        </w:rPr>
        <w:t xml:space="preserve"> </w:t>
      </w:r>
      <w:r>
        <w:t>επηρεάσει</w:t>
      </w:r>
      <w:r>
        <w:rPr>
          <w:spacing w:val="-4"/>
        </w:rPr>
        <w:t xml:space="preserve"> </w:t>
      </w:r>
      <w:r>
        <w:t>τη</w:t>
      </w:r>
      <w:r>
        <w:rPr>
          <w:spacing w:val="-3"/>
        </w:rPr>
        <w:t xml:space="preserve"> </w:t>
      </w:r>
      <w:r>
        <w:t>υγεία</w:t>
      </w:r>
      <w:r>
        <w:rPr>
          <w:spacing w:val="-5"/>
        </w:rPr>
        <w:t xml:space="preserve"> </w:t>
      </w:r>
      <w:r>
        <w:t>οποιουδήποτε</w:t>
      </w:r>
      <w:r>
        <w:rPr>
          <w:spacing w:val="-2"/>
        </w:rPr>
        <w:t xml:space="preserve"> </w:t>
      </w:r>
      <w:r>
        <w:t>ατόμου,</w:t>
      </w:r>
      <w:r>
        <w:rPr>
          <w:spacing w:val="-2"/>
        </w:rPr>
        <w:t xml:space="preserve"> </w:t>
      </w:r>
      <w:r>
        <w:t>όμως</w:t>
      </w:r>
      <w:r>
        <w:rPr>
          <w:spacing w:val="-2"/>
        </w:rPr>
        <w:t xml:space="preserve"> </w:t>
      </w:r>
      <w:r>
        <w:t>συστήνεται</w:t>
      </w:r>
      <w:r>
        <w:rPr>
          <w:spacing w:val="-3"/>
        </w:rPr>
        <w:t xml:space="preserve"> </w:t>
      </w:r>
      <w:r>
        <w:t>ιδιαίτερη</w:t>
      </w:r>
      <w:r>
        <w:rPr>
          <w:spacing w:val="-2"/>
        </w:rPr>
        <w:t xml:space="preserve"> </w:t>
      </w:r>
      <w:r>
        <w:t>προσοχή στις ακόλουθες ευάλωτες ομάδες</w:t>
      </w:r>
      <w:r>
        <w:rPr>
          <w:vertAlign w:val="superscript"/>
        </w:rPr>
        <w:t>1</w:t>
      </w:r>
      <w:r>
        <w:t>:</w:t>
      </w:r>
    </w:p>
    <w:p w:rsidR="00A2182F" w:rsidRDefault="00B705CF">
      <w:pPr>
        <w:pStyle w:val="a4"/>
        <w:numPr>
          <w:ilvl w:val="0"/>
          <w:numId w:val="7"/>
        </w:numPr>
        <w:tabs>
          <w:tab w:val="left" w:pos="838"/>
        </w:tabs>
        <w:spacing w:before="1"/>
        <w:rPr>
          <w:b/>
        </w:rPr>
      </w:pPr>
      <w:r>
        <w:rPr>
          <w:b/>
        </w:rPr>
        <w:t>Παιδιά</w:t>
      </w:r>
      <w:r>
        <w:rPr>
          <w:b/>
          <w:spacing w:val="-4"/>
        </w:rPr>
        <w:t xml:space="preserve"> </w:t>
      </w:r>
      <w:r>
        <w:rPr>
          <w:b/>
        </w:rPr>
        <w:t>και</w:t>
      </w:r>
      <w:r>
        <w:rPr>
          <w:b/>
          <w:spacing w:val="-4"/>
        </w:rPr>
        <w:t xml:space="preserve"> βρέφη</w:t>
      </w:r>
    </w:p>
    <w:p w:rsidR="00A2182F" w:rsidRDefault="00B705CF">
      <w:pPr>
        <w:pStyle w:val="a4"/>
        <w:numPr>
          <w:ilvl w:val="0"/>
          <w:numId w:val="7"/>
        </w:numPr>
        <w:tabs>
          <w:tab w:val="left" w:pos="835"/>
        </w:tabs>
        <w:ind w:left="835" w:hanging="357"/>
        <w:rPr>
          <w:b/>
        </w:rPr>
      </w:pPr>
      <w:r>
        <w:rPr>
          <w:b/>
        </w:rPr>
        <w:t>Ηλ</w:t>
      </w:r>
      <w:r>
        <w:rPr>
          <w:b/>
        </w:rPr>
        <w:t>ικιωμένα</w:t>
      </w:r>
      <w:r>
        <w:rPr>
          <w:b/>
          <w:spacing w:val="-11"/>
        </w:rPr>
        <w:t xml:space="preserve"> </w:t>
      </w:r>
      <w:r>
        <w:rPr>
          <w:b/>
          <w:spacing w:val="-2"/>
        </w:rPr>
        <w:t>άτομα</w:t>
      </w:r>
    </w:p>
    <w:p w:rsidR="00A2182F" w:rsidRDefault="00B705CF">
      <w:pPr>
        <w:pStyle w:val="a4"/>
        <w:numPr>
          <w:ilvl w:val="0"/>
          <w:numId w:val="7"/>
        </w:numPr>
        <w:tabs>
          <w:tab w:val="left" w:pos="835"/>
        </w:tabs>
        <w:ind w:left="835" w:hanging="357"/>
        <w:rPr>
          <w:b/>
        </w:rPr>
      </w:pPr>
      <w:r>
        <w:rPr>
          <w:b/>
        </w:rPr>
        <w:t>Άτομα</w:t>
      </w:r>
      <w:r>
        <w:rPr>
          <w:b/>
          <w:spacing w:val="-3"/>
        </w:rPr>
        <w:t xml:space="preserve"> </w:t>
      </w:r>
      <w:r>
        <w:rPr>
          <w:b/>
        </w:rPr>
        <w:t>με</w:t>
      </w:r>
      <w:r>
        <w:rPr>
          <w:b/>
          <w:spacing w:val="-2"/>
        </w:rPr>
        <w:t xml:space="preserve"> </w:t>
      </w:r>
      <w:r>
        <w:rPr>
          <w:b/>
        </w:rPr>
        <w:t>παθήσεις</w:t>
      </w:r>
      <w:r>
        <w:rPr>
          <w:b/>
          <w:spacing w:val="-3"/>
        </w:rPr>
        <w:t xml:space="preserve"> </w:t>
      </w:r>
      <w:r>
        <w:rPr>
          <w:b/>
        </w:rPr>
        <w:t>στους</w:t>
      </w:r>
      <w:r>
        <w:rPr>
          <w:b/>
          <w:spacing w:val="-5"/>
        </w:rPr>
        <w:t xml:space="preserve"> </w:t>
      </w:r>
      <w:r>
        <w:rPr>
          <w:b/>
          <w:spacing w:val="-2"/>
        </w:rPr>
        <w:t>πνεύμονες</w:t>
      </w:r>
    </w:p>
    <w:p w:rsidR="00A2182F" w:rsidRDefault="00B705CF">
      <w:pPr>
        <w:pStyle w:val="a4"/>
        <w:numPr>
          <w:ilvl w:val="0"/>
          <w:numId w:val="7"/>
        </w:numPr>
        <w:tabs>
          <w:tab w:val="left" w:pos="835"/>
        </w:tabs>
        <w:spacing w:before="1"/>
        <w:ind w:left="835" w:hanging="357"/>
        <w:rPr>
          <w:b/>
        </w:rPr>
      </w:pPr>
      <w:r>
        <w:rPr>
          <w:b/>
        </w:rPr>
        <w:t>Άτομα</w:t>
      </w:r>
      <w:r>
        <w:rPr>
          <w:b/>
          <w:spacing w:val="-7"/>
        </w:rPr>
        <w:t xml:space="preserve"> </w:t>
      </w:r>
      <w:r>
        <w:rPr>
          <w:b/>
        </w:rPr>
        <w:t>με</w:t>
      </w:r>
      <w:r>
        <w:rPr>
          <w:b/>
          <w:spacing w:val="-6"/>
        </w:rPr>
        <w:t xml:space="preserve"> </w:t>
      </w:r>
      <w:r>
        <w:rPr>
          <w:b/>
        </w:rPr>
        <w:t>χρόνιες</w:t>
      </w:r>
      <w:r>
        <w:rPr>
          <w:b/>
          <w:spacing w:val="-8"/>
        </w:rPr>
        <w:t xml:space="preserve"> </w:t>
      </w:r>
      <w:proofErr w:type="spellStart"/>
      <w:r>
        <w:rPr>
          <w:b/>
        </w:rPr>
        <w:t>καρδιοαναπνευστικές</w:t>
      </w:r>
      <w:proofErr w:type="spellEnd"/>
      <w:r>
        <w:rPr>
          <w:b/>
          <w:spacing w:val="-7"/>
        </w:rPr>
        <w:t xml:space="preserve"> </w:t>
      </w:r>
      <w:r>
        <w:rPr>
          <w:b/>
          <w:spacing w:val="-2"/>
        </w:rPr>
        <w:t>παθήσεις</w:t>
      </w:r>
    </w:p>
    <w:p w:rsidR="00A2182F" w:rsidRDefault="00B705CF">
      <w:pPr>
        <w:pStyle w:val="a3"/>
        <w:spacing w:before="266"/>
        <w:ind w:left="118" w:right="445"/>
        <w:jc w:val="both"/>
      </w:pPr>
      <w:r>
        <w:t>Υπενθυμίζεται</w:t>
      </w:r>
      <w:r>
        <w:rPr>
          <w:spacing w:val="-6"/>
        </w:rPr>
        <w:t xml:space="preserve"> </w:t>
      </w:r>
      <w:r>
        <w:t>ότι</w:t>
      </w:r>
      <w:r>
        <w:rPr>
          <w:spacing w:val="-5"/>
        </w:rPr>
        <w:t xml:space="preserve"> </w:t>
      </w:r>
      <w:r>
        <w:t>οι</w:t>
      </w:r>
      <w:r>
        <w:rPr>
          <w:spacing w:val="-6"/>
        </w:rPr>
        <w:t xml:space="preserve"> </w:t>
      </w:r>
      <w:r>
        <w:t>συστάσεις</w:t>
      </w:r>
      <w:r>
        <w:rPr>
          <w:spacing w:val="-4"/>
        </w:rPr>
        <w:t xml:space="preserve"> </w:t>
      </w:r>
      <w:r>
        <w:t>και</w:t>
      </w:r>
      <w:r>
        <w:rPr>
          <w:spacing w:val="-4"/>
        </w:rPr>
        <w:t xml:space="preserve"> </w:t>
      </w:r>
      <w:r>
        <w:t>τα</w:t>
      </w:r>
      <w:r>
        <w:rPr>
          <w:spacing w:val="-6"/>
        </w:rPr>
        <w:t xml:space="preserve"> </w:t>
      </w:r>
      <w:r>
        <w:t>μέτρα</w:t>
      </w:r>
      <w:r>
        <w:rPr>
          <w:spacing w:val="40"/>
        </w:rPr>
        <w:t xml:space="preserve"> </w:t>
      </w:r>
      <w:r>
        <w:t>για</w:t>
      </w:r>
      <w:r>
        <w:rPr>
          <w:spacing w:val="-6"/>
        </w:rPr>
        <w:t xml:space="preserve"> </w:t>
      </w:r>
      <w:r>
        <w:t>την</w:t>
      </w:r>
      <w:r>
        <w:rPr>
          <w:spacing w:val="-4"/>
        </w:rPr>
        <w:t xml:space="preserve"> </w:t>
      </w:r>
      <w:r>
        <w:t>προστασία</w:t>
      </w:r>
      <w:r>
        <w:rPr>
          <w:spacing w:val="40"/>
        </w:rPr>
        <w:t xml:space="preserve"> </w:t>
      </w:r>
      <w:r>
        <w:t>του</w:t>
      </w:r>
      <w:r>
        <w:rPr>
          <w:spacing w:val="-5"/>
        </w:rPr>
        <w:t xml:space="preserve"> </w:t>
      </w:r>
      <w:r>
        <w:t>πληθυσμού,</w:t>
      </w:r>
      <w:r>
        <w:rPr>
          <w:spacing w:val="-6"/>
        </w:rPr>
        <w:t xml:space="preserve"> </w:t>
      </w:r>
      <w:r>
        <w:t>ανάλογα</w:t>
      </w:r>
      <w:r>
        <w:rPr>
          <w:spacing w:val="40"/>
        </w:rPr>
        <w:t xml:space="preserve"> </w:t>
      </w:r>
      <w:r>
        <w:t>με</w:t>
      </w:r>
      <w:r>
        <w:rPr>
          <w:spacing w:val="-5"/>
        </w:rPr>
        <w:t xml:space="preserve"> </w:t>
      </w:r>
      <w:r>
        <w:t>τα</w:t>
      </w:r>
      <w:r>
        <w:rPr>
          <w:spacing w:val="-4"/>
        </w:rPr>
        <w:t xml:space="preserve"> </w:t>
      </w:r>
      <w:r>
        <w:t>επίπεδα συγκέντρωσης των αιωρούμενων σωματιδίων , όπως αυτά ανακοινώνονται από τις αρμόδιες Υπηρεσίες (Υπουργείο Περιβάλλοντος, Περιφερειακές Υπηρεσίες Περιβάλλοντος)</w:t>
      </w:r>
      <w:r>
        <w:rPr>
          <w:spacing w:val="40"/>
        </w:rPr>
        <w:t xml:space="preserve"> </w:t>
      </w:r>
      <w:r>
        <w:t>έχουν ως εξής:</w:t>
      </w:r>
    </w:p>
    <w:p w:rsidR="00A2182F" w:rsidRDefault="00A2182F">
      <w:pPr>
        <w:pStyle w:val="a3"/>
        <w:rPr>
          <w:sz w:val="20"/>
        </w:rPr>
      </w:pPr>
    </w:p>
    <w:p w:rsidR="00A2182F" w:rsidRDefault="00B705CF">
      <w:pPr>
        <w:pStyle w:val="a3"/>
        <w:spacing w:before="73"/>
        <w:rPr>
          <w:sz w:val="20"/>
        </w:rPr>
      </w:pPr>
      <w:r>
        <w:rPr>
          <w:noProof/>
        </w:rPr>
        <mc:AlternateContent>
          <mc:Choice Requires="wps">
            <w:drawing>
              <wp:anchor distT="0" distB="0" distL="0" distR="0" simplePos="0" relativeHeight="487587840" behindDoc="1" locked="0" layoutInCell="1" allowOverlap="1">
                <wp:simplePos x="0" y="0"/>
                <wp:positionH relativeFrom="page">
                  <wp:posOffset>900988</wp:posOffset>
                </wp:positionH>
                <wp:positionV relativeFrom="paragraph">
                  <wp:posOffset>216832</wp:posOffset>
                </wp:positionV>
                <wp:extent cx="182943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6"/>
                              </a:lnTo>
                              <a:lnTo>
                                <a:pt x="1829053" y="6096"/>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7F74C5" id="Graphic 3" o:spid="_x0000_s1026" style="position:absolute;margin-left:70.95pt;margin-top:17.05pt;width:144.0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5RNAIAAOEEAAAOAAAAZHJzL2Uyb0RvYy54bWysVE1v2zAMvQ/YfxB0X5yPJWiNOMXQosWA&#10;oivQDDsrshwbk0WNUmL334+SrdTbThvmg0yZT9TjI+ntTd9qdlboGjAFX8zmnCkjoWzMseBf9/cf&#10;rjhzXphSaDCq4K/K8Zvd+3fbzuZqCTXoUiGjIMblnS147b3Ns8zJWrXCzcAqQ84KsBWetnjMShQd&#10;RW91tpzPN1kHWFoEqZyjr3eDk+9i/KpS0n+pKqc80wUnbj6uGNdDWLPdVuRHFLZu5EhD/AOLVjSG&#10;Lr2EuhNesBM2f4RqG4ngoPIzCW0GVdVIFXOgbBbz37J5qYVVMRcSx9mLTO7/hZVP52dkTVnwFWdG&#10;tFSih1GNVRCnsy4nzIt9xpCes48gvztyZL94wsaNmL7CNmApOdZHpV8vSqveM0kfF1fL64+rNWeS&#10;fJvVOhYiE3k6K0/OPyiIccT50fmhTmWyRJ0s2ZtkIlU71FnHOnvOqM7IGdX5MNTZCh/OBXLBZN2E&#10;SD3yCM4WzmoPEeZDCoHtfE0CpUSI6RtGmymWmmyCSr70tjHegNnMrzeBFwVL7vQeYNNr/wqc1Ezh&#10;pAanhptC3vHKixZ0/VRtB7op7xutQ/oOj4dbjewswvjEZ2Q8gcVOGIof2uAA5Su1VEddVHD34yRQ&#10;caY/G2raMIDJwGQckoFe30Ic06g8Or/vvwm0zJJZcE+98wRpJESe2oL4B8CADScNfDp5qJrQM5Hb&#10;wGjc0BzF/MeZD4M63UfU259p9xMAAP//AwBQSwMEFAAGAAgAAAAhAMvCc5XdAAAACQEAAA8AAABk&#10;cnMvZG93bnJldi54bWxMj8FOwzAQRO9I/Qdrkbgg6oQGBCFOVSG4gpL2wNGNlyRqvI5sNwl8PcsJ&#10;jjP7NDtTbBc7iAl96B0pSNcJCKTGmZ5aBYf9680DiBA1GT04QgVfGGBbri4KnRs3U4VTHVvBIRRy&#10;raCLccylDE2HVoe1G5H49um81ZGlb6XxeuZwO8jbJLmXVvfEHzo94nOHzak+WwU+C9/Ty/wx96fJ&#10;teatrq7fx0qpq8tl9wQi4hL/YPitz9Wh5E5HdyYTxMA6Sx8ZVbDJUhAMZJuExx3ZuEtBloX8v6D8&#10;AQAA//8DAFBLAQItABQABgAIAAAAIQC2gziS/gAAAOEBAAATAAAAAAAAAAAAAAAAAAAAAABbQ29u&#10;dGVudF9UeXBlc10ueG1sUEsBAi0AFAAGAAgAAAAhADj9If/WAAAAlAEAAAsAAAAAAAAAAAAAAAAA&#10;LwEAAF9yZWxzLy5yZWxzUEsBAi0AFAAGAAgAAAAhANuOflE0AgAA4QQAAA4AAAAAAAAAAAAAAAAA&#10;LgIAAGRycy9lMm9Eb2MueG1sUEsBAi0AFAAGAAgAAAAhAMvCc5XdAAAACQEAAA8AAAAAAAAAAAAA&#10;AAAAjgQAAGRycy9kb3ducmV2LnhtbFBLBQYAAAAABAAEAPMAAACYBQAAAAA=&#10;" path="m1829053,l,,,6096r1829053,l1829053,xe" fillcolor="black" stroked="f">
                <v:path arrowok="t"/>
                <w10:wrap type="topAndBottom" anchorx="page"/>
              </v:shape>
            </w:pict>
          </mc:Fallback>
        </mc:AlternateContent>
      </w:r>
    </w:p>
    <w:p w:rsidR="00A2182F" w:rsidRDefault="00B705CF">
      <w:pPr>
        <w:spacing w:before="90"/>
        <w:ind w:left="118"/>
        <w:rPr>
          <w:sz w:val="20"/>
        </w:rPr>
      </w:pPr>
      <w:r>
        <w:rPr>
          <w:spacing w:val="-2"/>
          <w:sz w:val="20"/>
          <w:vertAlign w:val="superscript"/>
        </w:rPr>
        <w:t>1</w:t>
      </w:r>
      <w:r>
        <w:rPr>
          <w:spacing w:val="30"/>
          <w:sz w:val="20"/>
        </w:rPr>
        <w:t xml:space="preserve"> </w:t>
      </w:r>
      <w:r>
        <w:rPr>
          <w:spacing w:val="-2"/>
          <w:sz w:val="20"/>
        </w:rPr>
        <w:t>https:/</w:t>
      </w:r>
      <w:hyperlink r:id="rId7">
        <w:r>
          <w:rPr>
            <w:spacing w:val="-2"/>
            <w:sz w:val="20"/>
          </w:rPr>
          <w:t>/w</w:t>
        </w:r>
      </w:hyperlink>
      <w:r>
        <w:rPr>
          <w:spacing w:val="-2"/>
          <w:sz w:val="20"/>
        </w:rPr>
        <w:t>w</w:t>
      </w:r>
      <w:hyperlink r:id="rId8">
        <w:r>
          <w:rPr>
            <w:spacing w:val="-2"/>
            <w:sz w:val="20"/>
          </w:rPr>
          <w:t>w.cdc.gov/air/saharan-dust.html</w:t>
        </w:r>
      </w:hyperlink>
    </w:p>
    <w:p w:rsidR="00A2182F" w:rsidRDefault="00A2182F">
      <w:pPr>
        <w:rPr>
          <w:sz w:val="20"/>
        </w:rPr>
        <w:sectPr w:rsidR="00A2182F">
          <w:type w:val="continuous"/>
          <w:pgSz w:w="11910" w:h="16840"/>
          <w:pgMar w:top="360" w:right="540" w:bottom="280" w:left="1300" w:header="720" w:footer="720" w:gutter="0"/>
          <w:cols w:space="720"/>
        </w:sectPr>
      </w:pPr>
    </w:p>
    <w:p w:rsidR="00A2182F" w:rsidRDefault="00B705CF">
      <w:pPr>
        <w:pStyle w:val="a3"/>
        <w:spacing w:before="28"/>
        <w:rPr>
          <w:sz w:val="20"/>
        </w:rPr>
      </w:pPr>
      <w:r>
        <w:rPr>
          <w:noProof/>
        </w:rPr>
        <w:lastRenderedPageBreak/>
        <mc:AlternateContent>
          <mc:Choice Requires="wps">
            <w:drawing>
              <wp:anchor distT="0" distB="0" distL="0" distR="0" simplePos="0" relativeHeight="15729664" behindDoc="0" locked="0" layoutInCell="1" allowOverlap="1">
                <wp:simplePos x="0" y="0"/>
                <wp:positionH relativeFrom="page">
                  <wp:posOffset>5020564</wp:posOffset>
                </wp:positionH>
                <wp:positionV relativeFrom="page">
                  <wp:posOffset>127000</wp:posOffset>
                </wp:positionV>
                <wp:extent cx="2159000" cy="2540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254000"/>
                        </a:xfrm>
                        <a:prstGeom prst="rect">
                          <a:avLst/>
                        </a:prstGeom>
                      </wps:spPr>
                      <wps:txbx>
                        <w:txbxContent>
                          <w:p w:rsidR="00A2182F" w:rsidRDefault="00B705CF">
                            <w:pPr>
                              <w:spacing w:line="270" w:lineRule="exact"/>
                              <w:ind w:left="-1"/>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xml:space="preserve"> </w:t>
                            </w:r>
                            <w:r>
                              <w:rPr>
                                <w:rFonts w:ascii="Microsoft Sans Serif" w:hAnsi="Microsoft Sans Serif"/>
                                <w:spacing w:val="-2"/>
                                <w:sz w:val="24"/>
                              </w:rPr>
                              <w:t>9Υ82465ΦΥΟ-</w:t>
                            </w:r>
                            <w:r>
                              <w:rPr>
                                <w:rFonts w:ascii="Microsoft Sans Serif" w:hAnsi="Microsoft Sans Serif"/>
                                <w:spacing w:val="-5"/>
                                <w:sz w:val="24"/>
                              </w:rPr>
                              <w:t>ΒΙΚ</w:t>
                            </w:r>
                          </w:p>
                        </w:txbxContent>
                      </wps:txbx>
                      <wps:bodyPr wrap="square" lIns="0" tIns="0" rIns="0" bIns="0" rtlCol="0">
                        <a:noAutofit/>
                      </wps:bodyPr>
                    </wps:wsp>
                  </a:graphicData>
                </a:graphic>
              </wp:anchor>
            </w:drawing>
          </mc:Choice>
          <mc:Fallback>
            <w:pict>
              <v:shape id="Textbox 4" o:spid="_x0000_s1027" type="#_x0000_t202" style="position:absolute;margin-left:395.3pt;margin-top:10pt;width:170pt;height:20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39qAEAAEYDAAAOAAAAZHJzL2Uyb0RvYy54bWysUsGO0zAQvSPxD5bvNGnVRRA1XQErENIK&#10;kHb3AxzHbiJij5lxm/TvGTtNdwU3xMUZZ57fvDczu9vJDeJkkHrwtVyvSimM19D2/lDLp8fPb95J&#10;QVH5Vg3gTS3PhuTt/vWr3Rgqs4EOhtagYBJP1Rhq2cUYqqIg3RmnaAXBeE5aQKciX/FQtKhGZndD&#10;sSnLt8UI2AYEbYj4792clPvMb63R8bu1ZKIYasnaYj4xn006i/1OVQdUoev1RYb6BxVO9Z6LXqnu&#10;VFTiiP1fVK7XCAQ2rjS4Aqzttcke2M26/MPNQ6eCyV64ORSubaL/R6u/nX6g6NtabqXwyvGIHs0U&#10;G5jENjVnDFQx5iEwKk4fYeIhZ6MU7kH/JIYULzDzA2J0asZk0aUv2xT8kPt/vvaciwjNPzfrm/dl&#10;ySnNuc3NNsWJ9Pl1QIpfDDiRgloizzQrUKd7ijN0gVzEzPWTrDg1U3a3Xsw00J7Zy8gjryX9Oio0&#10;UgxfPfc07ccS4BI0S4Bx+AR5i5IlDx+OEWyfBaRKM+9FAA8rW7gsVtqGl/eMel7//W8AAAD//wMA&#10;UEsDBBQABgAIAAAAIQAZDup13AAAAAoBAAAPAAAAZHJzL2Rvd25yZXYueG1sTI89T8MwEIZ3pP4H&#10;6yqxUacgBRpyqSoEExIiDQOjE7uJ1fgcYrcN/57LRMd779H7kW8n14uzGYP1hLBeJSAMNV5bahG+&#10;qre7JxAhKtKq92QQfk2AbbG4yVWm/YVKc97HVrAJhUwhdDEOmZSh6YxTYeUHQ/w7+NGpyOfYSj2q&#10;C5u7Xt4nSSqdssQJnRrMS2ea4/7kEHbfVL7an4/6szyUtqo2Cb2nR8Tb5bR7BhHNFP9hmOtzdSi4&#10;U+1PpIPoER43ScooAseAmIH1w6zUCCkrssjl9YTiDwAA//8DAFBLAQItABQABgAIAAAAIQC2gziS&#10;/gAAAOEBAAATAAAAAAAAAAAAAAAAAAAAAABbQ29udGVudF9UeXBlc10ueG1sUEsBAi0AFAAGAAgA&#10;AAAhADj9If/WAAAAlAEAAAsAAAAAAAAAAAAAAAAALwEAAF9yZWxzLy5yZWxzUEsBAi0AFAAGAAgA&#10;AAAhAG8kDf2oAQAARgMAAA4AAAAAAAAAAAAAAAAALgIAAGRycy9lMm9Eb2MueG1sUEsBAi0AFAAG&#10;AAgAAAAhABkO6nXcAAAACgEAAA8AAAAAAAAAAAAAAAAAAgQAAGRycy9kb3ducmV2LnhtbFBLBQYA&#10;AAAABAAEAPMAAAALBQAAAAA=&#10;" filled="f" stroked="f">
                <v:textbox inset="0,0,0,0">
                  <w:txbxContent>
                    <w:p w:rsidR="00A2182F" w:rsidRDefault="00B705CF">
                      <w:pPr>
                        <w:spacing w:line="270" w:lineRule="exact"/>
                        <w:ind w:left="-1"/>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xml:space="preserve"> </w:t>
                      </w:r>
                      <w:r>
                        <w:rPr>
                          <w:rFonts w:ascii="Microsoft Sans Serif" w:hAnsi="Microsoft Sans Serif"/>
                          <w:spacing w:val="-2"/>
                          <w:sz w:val="24"/>
                        </w:rPr>
                        <w:t>9Υ82465ΦΥΟ-</w:t>
                      </w:r>
                      <w:r>
                        <w:rPr>
                          <w:rFonts w:ascii="Microsoft Sans Serif" w:hAnsi="Microsoft Sans Serif"/>
                          <w:spacing w:val="-5"/>
                          <w:sz w:val="24"/>
                        </w:rPr>
                        <w:t>ΒΙΚ</w:t>
                      </w:r>
                    </w:p>
                  </w:txbxContent>
                </v:textbox>
                <w10:wrap anchorx="page" anchory="page"/>
              </v:shape>
            </w:pict>
          </mc:Fallback>
        </mc:AlternateContent>
      </w:r>
    </w:p>
    <w:tbl>
      <w:tblPr>
        <w:tblStyle w:val="TableNormal"/>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4395"/>
        <w:gridCol w:w="2976"/>
      </w:tblGrid>
      <w:tr w:rsidR="00A2182F">
        <w:trPr>
          <w:trHeight w:val="731"/>
        </w:trPr>
        <w:tc>
          <w:tcPr>
            <w:tcW w:w="1411" w:type="dxa"/>
            <w:shd w:val="clear" w:color="auto" w:fill="D9D9D9"/>
          </w:tcPr>
          <w:p w:rsidR="00A2182F" w:rsidRDefault="00B705CF">
            <w:pPr>
              <w:pStyle w:val="TableParagraph"/>
              <w:spacing w:line="242" w:lineRule="exact"/>
              <w:ind w:left="105"/>
              <w:rPr>
                <w:b/>
                <w:sz w:val="20"/>
              </w:rPr>
            </w:pPr>
            <w:r>
              <w:rPr>
                <w:b/>
                <w:spacing w:val="-4"/>
                <w:sz w:val="20"/>
              </w:rPr>
              <w:t>24ωρη</w:t>
            </w:r>
          </w:p>
          <w:p w:rsidR="00A2182F" w:rsidRDefault="00B705CF">
            <w:pPr>
              <w:pStyle w:val="TableParagraph"/>
              <w:spacing w:line="243" w:lineRule="exact"/>
              <w:ind w:left="105"/>
              <w:rPr>
                <w:b/>
                <w:sz w:val="20"/>
              </w:rPr>
            </w:pPr>
            <w:r>
              <w:rPr>
                <w:b/>
                <w:spacing w:val="-2"/>
                <w:sz w:val="20"/>
              </w:rPr>
              <w:t>συγκέντρωση</w:t>
            </w:r>
          </w:p>
          <w:p w:rsidR="00A2182F" w:rsidRDefault="00B705CF">
            <w:pPr>
              <w:pStyle w:val="TableParagraph"/>
              <w:spacing w:line="226" w:lineRule="exact"/>
              <w:ind w:left="105"/>
              <w:rPr>
                <w:b/>
                <w:sz w:val="20"/>
              </w:rPr>
            </w:pPr>
            <w:r>
              <w:rPr>
                <w:b/>
                <w:position w:val="1"/>
                <w:sz w:val="20"/>
              </w:rPr>
              <w:t>ΑΣ</w:t>
            </w:r>
            <w:r>
              <w:rPr>
                <w:b/>
                <w:sz w:val="13"/>
              </w:rPr>
              <w:t>10</w:t>
            </w:r>
            <w:r>
              <w:rPr>
                <w:b/>
                <w:spacing w:val="9"/>
                <w:sz w:val="13"/>
              </w:rPr>
              <w:t xml:space="preserve"> </w:t>
            </w:r>
            <w:r>
              <w:rPr>
                <w:b/>
                <w:spacing w:val="-2"/>
                <w:position w:val="1"/>
                <w:sz w:val="20"/>
              </w:rPr>
              <w:t>(</w:t>
            </w:r>
            <w:proofErr w:type="spellStart"/>
            <w:r>
              <w:rPr>
                <w:b/>
                <w:spacing w:val="-2"/>
                <w:position w:val="1"/>
                <w:sz w:val="20"/>
              </w:rPr>
              <w:t>μg</w:t>
            </w:r>
            <w:proofErr w:type="spellEnd"/>
            <w:r>
              <w:rPr>
                <w:b/>
                <w:spacing w:val="-2"/>
                <w:position w:val="1"/>
                <w:sz w:val="20"/>
              </w:rPr>
              <w:t>/m</w:t>
            </w:r>
            <w:r>
              <w:rPr>
                <w:b/>
                <w:spacing w:val="-2"/>
                <w:position w:val="1"/>
                <w:sz w:val="20"/>
                <w:vertAlign w:val="superscript"/>
              </w:rPr>
              <w:t>3</w:t>
            </w:r>
            <w:r>
              <w:rPr>
                <w:b/>
                <w:spacing w:val="-2"/>
                <w:position w:val="1"/>
                <w:sz w:val="20"/>
              </w:rPr>
              <w:t>)</w:t>
            </w:r>
          </w:p>
        </w:tc>
        <w:tc>
          <w:tcPr>
            <w:tcW w:w="4395" w:type="dxa"/>
            <w:shd w:val="clear" w:color="auto" w:fill="D9D9D9"/>
          </w:tcPr>
          <w:p w:rsidR="00A2182F" w:rsidRDefault="00B705CF">
            <w:pPr>
              <w:pStyle w:val="TableParagraph"/>
              <w:spacing w:line="243" w:lineRule="exact"/>
              <w:ind w:left="107"/>
              <w:rPr>
                <w:b/>
                <w:sz w:val="20"/>
              </w:rPr>
            </w:pPr>
            <w:r>
              <w:rPr>
                <w:b/>
                <w:sz w:val="20"/>
              </w:rPr>
              <w:t>Συστάσεις</w:t>
            </w:r>
            <w:r>
              <w:rPr>
                <w:b/>
                <w:spacing w:val="-9"/>
                <w:sz w:val="20"/>
              </w:rPr>
              <w:t xml:space="preserve"> </w:t>
            </w:r>
            <w:r>
              <w:rPr>
                <w:b/>
                <w:sz w:val="20"/>
              </w:rPr>
              <w:t>σε</w:t>
            </w:r>
            <w:r>
              <w:rPr>
                <w:b/>
                <w:spacing w:val="-9"/>
                <w:sz w:val="20"/>
              </w:rPr>
              <w:t xml:space="preserve"> </w:t>
            </w:r>
            <w:r>
              <w:rPr>
                <w:b/>
                <w:sz w:val="20"/>
              </w:rPr>
              <w:t>άτομα</w:t>
            </w:r>
            <w:r>
              <w:rPr>
                <w:b/>
                <w:spacing w:val="-9"/>
                <w:sz w:val="20"/>
              </w:rPr>
              <w:t xml:space="preserve"> </w:t>
            </w:r>
            <w:r>
              <w:rPr>
                <w:b/>
                <w:sz w:val="20"/>
              </w:rPr>
              <w:t>αυξημένου</w:t>
            </w:r>
            <w:r>
              <w:rPr>
                <w:b/>
                <w:spacing w:val="-9"/>
                <w:sz w:val="20"/>
              </w:rPr>
              <w:t xml:space="preserve"> </w:t>
            </w:r>
            <w:r>
              <w:rPr>
                <w:b/>
                <w:spacing w:val="-2"/>
                <w:sz w:val="20"/>
              </w:rPr>
              <w:t>κινδύνου</w:t>
            </w:r>
          </w:p>
        </w:tc>
        <w:tc>
          <w:tcPr>
            <w:tcW w:w="2976" w:type="dxa"/>
            <w:shd w:val="clear" w:color="auto" w:fill="D9D9D9"/>
          </w:tcPr>
          <w:p w:rsidR="00A2182F" w:rsidRDefault="00B705CF">
            <w:pPr>
              <w:pStyle w:val="TableParagraph"/>
              <w:spacing w:line="243" w:lineRule="exact"/>
              <w:ind w:left="108"/>
              <w:rPr>
                <w:b/>
                <w:sz w:val="20"/>
              </w:rPr>
            </w:pPr>
            <w:r>
              <w:rPr>
                <w:b/>
                <w:spacing w:val="-2"/>
                <w:sz w:val="20"/>
              </w:rPr>
              <w:t>Συστάσεις</w:t>
            </w:r>
            <w:r>
              <w:rPr>
                <w:b/>
                <w:spacing w:val="-3"/>
                <w:sz w:val="20"/>
              </w:rPr>
              <w:t xml:space="preserve"> </w:t>
            </w:r>
            <w:r>
              <w:rPr>
                <w:b/>
                <w:spacing w:val="-2"/>
                <w:sz w:val="20"/>
              </w:rPr>
              <w:t>στον</w:t>
            </w:r>
            <w:r>
              <w:rPr>
                <w:b/>
                <w:spacing w:val="-3"/>
                <w:sz w:val="20"/>
              </w:rPr>
              <w:t xml:space="preserve"> </w:t>
            </w:r>
            <w:r>
              <w:rPr>
                <w:b/>
                <w:spacing w:val="-2"/>
                <w:sz w:val="20"/>
              </w:rPr>
              <w:t>γενικό πληθυσμό</w:t>
            </w:r>
          </w:p>
        </w:tc>
      </w:tr>
      <w:tr w:rsidR="00A2182F">
        <w:trPr>
          <w:trHeight w:val="1221"/>
        </w:trPr>
        <w:tc>
          <w:tcPr>
            <w:tcW w:w="1411" w:type="dxa"/>
          </w:tcPr>
          <w:p w:rsidR="00A2182F" w:rsidRDefault="00B705CF">
            <w:pPr>
              <w:pStyle w:val="TableParagraph"/>
              <w:spacing w:line="243" w:lineRule="exact"/>
              <w:ind w:left="105"/>
              <w:rPr>
                <w:sz w:val="20"/>
              </w:rPr>
            </w:pPr>
            <w:r>
              <w:rPr>
                <w:spacing w:val="-2"/>
                <w:sz w:val="20"/>
              </w:rPr>
              <w:t>51-</w:t>
            </w:r>
            <w:r>
              <w:rPr>
                <w:spacing w:val="-7"/>
                <w:sz w:val="20"/>
              </w:rPr>
              <w:t>75</w:t>
            </w:r>
          </w:p>
        </w:tc>
        <w:tc>
          <w:tcPr>
            <w:tcW w:w="4395" w:type="dxa"/>
          </w:tcPr>
          <w:p w:rsidR="00A2182F" w:rsidRDefault="00B705CF">
            <w:pPr>
              <w:pStyle w:val="TableParagraph"/>
              <w:ind w:left="107" w:right="100"/>
              <w:jc w:val="both"/>
              <w:rPr>
                <w:sz w:val="20"/>
              </w:rPr>
            </w:pPr>
            <w:r>
              <w:rPr>
                <w:sz w:val="20"/>
              </w:rPr>
              <w:t>Ενήλικες με αναπνευστικό πρόβλημα, ενήλικες καρδιοπαθείς και παιδιά με αναπνευστικά προβλήματα θα πρέπει να περιορίσουν κάθε έντονη</w:t>
            </w:r>
            <w:r>
              <w:rPr>
                <w:spacing w:val="75"/>
                <w:w w:val="150"/>
                <w:sz w:val="20"/>
              </w:rPr>
              <w:t xml:space="preserve"> </w:t>
            </w:r>
            <w:r>
              <w:rPr>
                <w:sz w:val="20"/>
              </w:rPr>
              <w:t>σωματική</w:t>
            </w:r>
            <w:r>
              <w:rPr>
                <w:spacing w:val="75"/>
                <w:w w:val="150"/>
                <w:sz w:val="20"/>
              </w:rPr>
              <w:t xml:space="preserve"> </w:t>
            </w:r>
            <w:r>
              <w:rPr>
                <w:sz w:val="20"/>
              </w:rPr>
              <w:t>άσκηση,</w:t>
            </w:r>
            <w:r>
              <w:rPr>
                <w:spacing w:val="78"/>
                <w:w w:val="150"/>
                <w:sz w:val="20"/>
              </w:rPr>
              <w:t xml:space="preserve"> </w:t>
            </w:r>
            <w:r>
              <w:rPr>
                <w:sz w:val="20"/>
              </w:rPr>
              <w:t>ιδιαίτερα</w:t>
            </w:r>
            <w:r>
              <w:rPr>
                <w:spacing w:val="75"/>
                <w:w w:val="150"/>
                <w:sz w:val="20"/>
              </w:rPr>
              <w:t xml:space="preserve"> </w:t>
            </w:r>
            <w:r>
              <w:rPr>
                <w:sz w:val="20"/>
              </w:rPr>
              <w:t>αν</w:t>
            </w:r>
            <w:r>
              <w:rPr>
                <w:spacing w:val="74"/>
                <w:w w:val="150"/>
                <w:sz w:val="20"/>
              </w:rPr>
              <w:t xml:space="preserve"> </w:t>
            </w:r>
            <w:r>
              <w:rPr>
                <w:spacing w:val="-4"/>
                <w:sz w:val="20"/>
              </w:rPr>
              <w:t>αυτή</w:t>
            </w:r>
          </w:p>
          <w:p w:rsidR="00A2182F" w:rsidRDefault="00B705CF">
            <w:pPr>
              <w:pStyle w:val="TableParagraph"/>
              <w:spacing w:line="225" w:lineRule="exact"/>
              <w:ind w:left="107"/>
              <w:jc w:val="both"/>
              <w:rPr>
                <w:sz w:val="20"/>
              </w:rPr>
            </w:pPr>
            <w:r>
              <w:rPr>
                <w:sz w:val="20"/>
              </w:rPr>
              <w:t>γίνεται</w:t>
            </w:r>
            <w:r>
              <w:rPr>
                <w:spacing w:val="-9"/>
                <w:sz w:val="20"/>
              </w:rPr>
              <w:t xml:space="preserve"> </w:t>
            </w:r>
            <w:r>
              <w:rPr>
                <w:sz w:val="20"/>
              </w:rPr>
              <w:t>σε</w:t>
            </w:r>
            <w:r>
              <w:rPr>
                <w:spacing w:val="-9"/>
                <w:sz w:val="20"/>
              </w:rPr>
              <w:t xml:space="preserve"> </w:t>
            </w:r>
            <w:r>
              <w:rPr>
                <w:sz w:val="20"/>
              </w:rPr>
              <w:t>εξωτερικούς</w:t>
            </w:r>
            <w:r>
              <w:rPr>
                <w:spacing w:val="-9"/>
                <w:sz w:val="20"/>
              </w:rPr>
              <w:t xml:space="preserve"> </w:t>
            </w:r>
            <w:r>
              <w:rPr>
                <w:spacing w:val="-2"/>
                <w:sz w:val="20"/>
              </w:rPr>
              <w:t>χώρους.</w:t>
            </w:r>
          </w:p>
        </w:tc>
        <w:tc>
          <w:tcPr>
            <w:tcW w:w="2976" w:type="dxa"/>
          </w:tcPr>
          <w:p w:rsidR="00A2182F" w:rsidRDefault="00B705CF">
            <w:pPr>
              <w:pStyle w:val="TableParagraph"/>
              <w:spacing w:line="243" w:lineRule="exact"/>
              <w:ind w:left="108"/>
              <w:rPr>
                <w:sz w:val="20"/>
              </w:rPr>
            </w:pPr>
            <w:r>
              <w:rPr>
                <w:spacing w:val="-4"/>
                <w:sz w:val="20"/>
              </w:rPr>
              <w:t>Καμία</w:t>
            </w:r>
          </w:p>
        </w:tc>
      </w:tr>
      <w:tr w:rsidR="00A2182F">
        <w:trPr>
          <w:trHeight w:val="2196"/>
        </w:trPr>
        <w:tc>
          <w:tcPr>
            <w:tcW w:w="1411" w:type="dxa"/>
          </w:tcPr>
          <w:p w:rsidR="00A2182F" w:rsidRDefault="00B705CF">
            <w:pPr>
              <w:pStyle w:val="TableParagraph"/>
              <w:spacing w:line="243" w:lineRule="exact"/>
              <w:ind w:left="105"/>
              <w:rPr>
                <w:sz w:val="20"/>
              </w:rPr>
            </w:pPr>
            <w:r>
              <w:rPr>
                <w:spacing w:val="-2"/>
                <w:sz w:val="20"/>
              </w:rPr>
              <w:t>76-</w:t>
            </w:r>
            <w:r>
              <w:rPr>
                <w:spacing w:val="-5"/>
                <w:sz w:val="20"/>
              </w:rPr>
              <w:t>100</w:t>
            </w:r>
          </w:p>
        </w:tc>
        <w:tc>
          <w:tcPr>
            <w:tcW w:w="4395" w:type="dxa"/>
          </w:tcPr>
          <w:p w:rsidR="00A2182F" w:rsidRDefault="00B705CF">
            <w:pPr>
              <w:pStyle w:val="TableParagraph"/>
              <w:ind w:left="107" w:right="102"/>
              <w:jc w:val="both"/>
              <w:rPr>
                <w:sz w:val="20"/>
              </w:rPr>
            </w:pPr>
            <w:r>
              <w:rPr>
                <w:sz w:val="20"/>
              </w:rPr>
              <w:t>Άτομα</w:t>
            </w:r>
            <w:r>
              <w:rPr>
                <w:spacing w:val="-11"/>
                <w:sz w:val="20"/>
              </w:rPr>
              <w:t xml:space="preserve"> </w:t>
            </w:r>
            <w:r>
              <w:rPr>
                <w:sz w:val="20"/>
              </w:rPr>
              <w:t>με</w:t>
            </w:r>
            <w:r>
              <w:rPr>
                <w:spacing w:val="-10"/>
                <w:sz w:val="20"/>
              </w:rPr>
              <w:t xml:space="preserve"> </w:t>
            </w:r>
            <w:r>
              <w:rPr>
                <w:sz w:val="20"/>
              </w:rPr>
              <w:t>αναπνευστικό</w:t>
            </w:r>
            <w:r>
              <w:rPr>
                <w:spacing w:val="-10"/>
                <w:sz w:val="20"/>
              </w:rPr>
              <w:t xml:space="preserve"> </w:t>
            </w:r>
            <w:r>
              <w:rPr>
                <w:sz w:val="20"/>
              </w:rPr>
              <w:t>πρόβλημα</w:t>
            </w:r>
            <w:r>
              <w:rPr>
                <w:spacing w:val="-11"/>
                <w:sz w:val="20"/>
              </w:rPr>
              <w:t xml:space="preserve"> </w:t>
            </w:r>
            <w:r>
              <w:rPr>
                <w:sz w:val="20"/>
              </w:rPr>
              <w:t>ή</w:t>
            </w:r>
            <w:r>
              <w:rPr>
                <w:spacing w:val="-10"/>
                <w:sz w:val="20"/>
              </w:rPr>
              <w:t xml:space="preserve"> </w:t>
            </w:r>
            <w:r>
              <w:rPr>
                <w:sz w:val="20"/>
              </w:rPr>
              <w:t>καρδιοπαθείς και παιδιά θα πρέπει να περιορίσουν κάθε έντονη σωματική δραστηριότητα, ιδιαίτερα αν αυτή γίνεται σε εξωτερικούς χώρους.</w:t>
            </w:r>
          </w:p>
          <w:p w:rsidR="00A2182F" w:rsidRDefault="00B705CF">
            <w:pPr>
              <w:pStyle w:val="TableParagraph"/>
              <w:numPr>
                <w:ilvl w:val="0"/>
                <w:numId w:val="6"/>
              </w:numPr>
              <w:tabs>
                <w:tab w:val="left" w:pos="247"/>
              </w:tabs>
              <w:spacing w:before="1"/>
              <w:ind w:right="97" w:firstLine="0"/>
              <w:jc w:val="both"/>
              <w:rPr>
                <w:sz w:val="20"/>
              </w:rPr>
            </w:pPr>
            <w:r>
              <w:rPr>
                <w:sz w:val="20"/>
              </w:rPr>
              <w:t>Άτομα</w:t>
            </w:r>
            <w:r>
              <w:rPr>
                <w:spacing w:val="-11"/>
                <w:sz w:val="20"/>
              </w:rPr>
              <w:t xml:space="preserve"> </w:t>
            </w:r>
            <w:r>
              <w:rPr>
                <w:sz w:val="20"/>
              </w:rPr>
              <w:t>με</w:t>
            </w:r>
            <w:r>
              <w:rPr>
                <w:spacing w:val="-10"/>
                <w:sz w:val="20"/>
              </w:rPr>
              <w:t xml:space="preserve"> </w:t>
            </w:r>
            <w:r>
              <w:rPr>
                <w:sz w:val="20"/>
              </w:rPr>
              <w:t>άσθμα</w:t>
            </w:r>
            <w:r>
              <w:rPr>
                <w:spacing w:val="-11"/>
                <w:sz w:val="20"/>
              </w:rPr>
              <w:t xml:space="preserve"> </w:t>
            </w:r>
            <w:r>
              <w:rPr>
                <w:sz w:val="20"/>
              </w:rPr>
              <w:t>μπορεί</w:t>
            </w:r>
            <w:r>
              <w:rPr>
                <w:spacing w:val="-11"/>
                <w:sz w:val="20"/>
              </w:rPr>
              <w:t xml:space="preserve"> </w:t>
            </w:r>
            <w:r>
              <w:rPr>
                <w:sz w:val="20"/>
              </w:rPr>
              <w:t>να</w:t>
            </w:r>
            <w:r>
              <w:rPr>
                <w:spacing w:val="-11"/>
                <w:sz w:val="20"/>
              </w:rPr>
              <w:t xml:space="preserve"> </w:t>
            </w:r>
            <w:r>
              <w:rPr>
                <w:sz w:val="20"/>
              </w:rPr>
              <w:t>χρειαστούν</w:t>
            </w:r>
            <w:r>
              <w:rPr>
                <w:spacing w:val="-11"/>
                <w:sz w:val="20"/>
              </w:rPr>
              <w:t xml:space="preserve"> </w:t>
            </w:r>
            <w:r>
              <w:rPr>
                <w:sz w:val="20"/>
              </w:rPr>
              <w:t>πιο</w:t>
            </w:r>
            <w:r>
              <w:rPr>
                <w:spacing w:val="-11"/>
                <w:sz w:val="20"/>
              </w:rPr>
              <w:t xml:space="preserve"> </w:t>
            </w:r>
            <w:r>
              <w:rPr>
                <w:sz w:val="20"/>
              </w:rPr>
              <w:t>συχνά εισπνοές του ανακουφιστικού φαρμάκου.</w:t>
            </w:r>
          </w:p>
          <w:p w:rsidR="00A2182F" w:rsidRDefault="00B705CF">
            <w:pPr>
              <w:pStyle w:val="TableParagraph"/>
              <w:numPr>
                <w:ilvl w:val="0"/>
                <w:numId w:val="6"/>
              </w:numPr>
              <w:tabs>
                <w:tab w:val="left" w:pos="247"/>
              </w:tabs>
              <w:ind w:right="101" w:firstLine="0"/>
              <w:jc w:val="both"/>
              <w:rPr>
                <w:sz w:val="20"/>
              </w:rPr>
            </w:pPr>
            <w:r>
              <w:rPr>
                <w:sz w:val="20"/>
              </w:rPr>
              <w:t>Άτομα άνω των 65 ετών θα πρέπει να περ</w:t>
            </w:r>
            <w:r>
              <w:rPr>
                <w:sz w:val="20"/>
              </w:rPr>
              <w:t>ιορίσουν τη σωματική τους δραστηριότητα.</w:t>
            </w:r>
          </w:p>
        </w:tc>
        <w:tc>
          <w:tcPr>
            <w:tcW w:w="2976" w:type="dxa"/>
          </w:tcPr>
          <w:p w:rsidR="00A2182F" w:rsidRDefault="00B705CF">
            <w:pPr>
              <w:pStyle w:val="TableParagraph"/>
              <w:tabs>
                <w:tab w:val="left" w:pos="1570"/>
              </w:tabs>
              <w:ind w:left="108" w:right="95"/>
              <w:jc w:val="both"/>
              <w:rPr>
                <w:sz w:val="20"/>
              </w:rPr>
            </w:pPr>
            <w:r>
              <w:rPr>
                <w:sz w:val="20"/>
              </w:rPr>
              <w:t>Κάθε άτομο που αισθάνεται ενόχληση στα μάτια ή εμφανίζει βήχα, ρινική συμφόρηση ή ενόχληση</w:t>
            </w:r>
            <w:r>
              <w:rPr>
                <w:spacing w:val="-8"/>
                <w:sz w:val="20"/>
              </w:rPr>
              <w:t xml:space="preserve"> </w:t>
            </w:r>
            <w:r>
              <w:rPr>
                <w:sz w:val="20"/>
              </w:rPr>
              <w:t>στο</w:t>
            </w:r>
            <w:r>
              <w:rPr>
                <w:spacing w:val="-8"/>
                <w:sz w:val="20"/>
              </w:rPr>
              <w:t xml:space="preserve"> </w:t>
            </w:r>
            <w:r>
              <w:rPr>
                <w:sz w:val="20"/>
              </w:rPr>
              <w:t>λαιμό</w:t>
            </w:r>
            <w:r>
              <w:rPr>
                <w:spacing w:val="-8"/>
                <w:sz w:val="20"/>
              </w:rPr>
              <w:t xml:space="preserve"> </w:t>
            </w:r>
            <w:r>
              <w:rPr>
                <w:sz w:val="20"/>
              </w:rPr>
              <w:t>θα</w:t>
            </w:r>
            <w:r>
              <w:rPr>
                <w:spacing w:val="-9"/>
                <w:sz w:val="20"/>
              </w:rPr>
              <w:t xml:space="preserve"> </w:t>
            </w:r>
            <w:r>
              <w:rPr>
                <w:sz w:val="20"/>
              </w:rPr>
              <w:t>πρέπει</w:t>
            </w:r>
            <w:r>
              <w:rPr>
                <w:spacing w:val="-8"/>
                <w:sz w:val="20"/>
              </w:rPr>
              <w:t xml:space="preserve"> </w:t>
            </w:r>
            <w:r>
              <w:rPr>
                <w:sz w:val="20"/>
              </w:rPr>
              <w:t xml:space="preserve">να περιορίσει τη σωματική του </w:t>
            </w:r>
            <w:r>
              <w:rPr>
                <w:spacing w:val="-2"/>
                <w:sz w:val="20"/>
              </w:rPr>
              <w:t>άσκηση-</w:t>
            </w:r>
            <w:r>
              <w:rPr>
                <w:sz w:val="20"/>
              </w:rPr>
              <w:tab/>
            </w:r>
            <w:r>
              <w:rPr>
                <w:spacing w:val="-2"/>
                <w:sz w:val="20"/>
              </w:rPr>
              <w:t xml:space="preserve">δραστηριότητα, </w:t>
            </w:r>
            <w:r>
              <w:rPr>
                <w:sz w:val="20"/>
              </w:rPr>
              <w:t xml:space="preserve">ιδιαίτερα αν αυτή γίνεται σε </w:t>
            </w:r>
            <w:r>
              <w:rPr>
                <w:spacing w:val="-2"/>
                <w:sz w:val="20"/>
              </w:rPr>
              <w:t>εξωτερικούς</w:t>
            </w:r>
          </w:p>
          <w:p w:rsidR="00A2182F" w:rsidRDefault="00B705CF">
            <w:pPr>
              <w:pStyle w:val="TableParagraph"/>
              <w:spacing w:line="223" w:lineRule="exact"/>
              <w:ind w:left="108"/>
              <w:rPr>
                <w:sz w:val="20"/>
              </w:rPr>
            </w:pPr>
            <w:r>
              <w:rPr>
                <w:spacing w:val="-2"/>
                <w:sz w:val="20"/>
              </w:rPr>
              <w:t>χώρους.</w:t>
            </w:r>
          </w:p>
        </w:tc>
      </w:tr>
      <w:tr w:rsidR="00A2182F">
        <w:trPr>
          <w:trHeight w:val="2251"/>
        </w:trPr>
        <w:tc>
          <w:tcPr>
            <w:tcW w:w="1411" w:type="dxa"/>
          </w:tcPr>
          <w:p w:rsidR="00A2182F" w:rsidRDefault="00B705CF">
            <w:pPr>
              <w:pStyle w:val="TableParagraph"/>
              <w:spacing w:before="1"/>
              <w:ind w:left="105"/>
              <w:rPr>
                <w:sz w:val="20"/>
              </w:rPr>
            </w:pPr>
            <w:r>
              <w:rPr>
                <w:spacing w:val="-2"/>
                <w:sz w:val="20"/>
              </w:rPr>
              <w:t>101-</w:t>
            </w:r>
            <w:r>
              <w:rPr>
                <w:spacing w:val="-5"/>
                <w:sz w:val="20"/>
              </w:rPr>
              <w:t>150</w:t>
            </w:r>
          </w:p>
        </w:tc>
        <w:tc>
          <w:tcPr>
            <w:tcW w:w="4395" w:type="dxa"/>
          </w:tcPr>
          <w:p w:rsidR="00A2182F" w:rsidRDefault="00B705CF">
            <w:pPr>
              <w:pStyle w:val="TableParagraph"/>
              <w:numPr>
                <w:ilvl w:val="0"/>
                <w:numId w:val="5"/>
              </w:numPr>
              <w:tabs>
                <w:tab w:val="left" w:pos="247"/>
              </w:tabs>
              <w:spacing w:before="2" w:line="255" w:lineRule="exact"/>
              <w:ind w:left="247" w:hanging="140"/>
              <w:rPr>
                <w:sz w:val="20"/>
              </w:rPr>
            </w:pPr>
            <w:r>
              <w:rPr>
                <w:sz w:val="20"/>
              </w:rPr>
              <w:t>Άτομα</w:t>
            </w:r>
            <w:r>
              <w:rPr>
                <w:spacing w:val="-7"/>
                <w:sz w:val="20"/>
              </w:rPr>
              <w:t xml:space="preserve"> </w:t>
            </w:r>
            <w:r>
              <w:rPr>
                <w:sz w:val="20"/>
              </w:rPr>
              <w:t>με</w:t>
            </w:r>
            <w:r>
              <w:rPr>
                <w:spacing w:val="-6"/>
                <w:sz w:val="20"/>
              </w:rPr>
              <w:t xml:space="preserve"> </w:t>
            </w:r>
            <w:r>
              <w:rPr>
                <w:sz w:val="20"/>
              </w:rPr>
              <w:t>αναπνευστικό</w:t>
            </w:r>
            <w:r>
              <w:rPr>
                <w:spacing w:val="-6"/>
                <w:sz w:val="20"/>
              </w:rPr>
              <w:t xml:space="preserve"> </w:t>
            </w:r>
            <w:r>
              <w:rPr>
                <w:spacing w:val="-2"/>
                <w:sz w:val="20"/>
              </w:rPr>
              <w:t>πρόβλημα</w:t>
            </w:r>
          </w:p>
          <w:p w:rsidR="00A2182F" w:rsidRDefault="00B705CF">
            <w:pPr>
              <w:pStyle w:val="TableParagraph"/>
              <w:numPr>
                <w:ilvl w:val="0"/>
                <w:numId w:val="5"/>
              </w:numPr>
              <w:tabs>
                <w:tab w:val="left" w:pos="247"/>
              </w:tabs>
              <w:spacing w:line="254" w:lineRule="exact"/>
              <w:ind w:left="247" w:hanging="140"/>
              <w:rPr>
                <w:sz w:val="20"/>
              </w:rPr>
            </w:pPr>
            <w:r>
              <w:rPr>
                <w:spacing w:val="-2"/>
                <w:sz w:val="20"/>
              </w:rPr>
              <w:t>καρδιοπαθείς</w:t>
            </w:r>
          </w:p>
          <w:p w:rsidR="00A2182F" w:rsidRDefault="00B705CF">
            <w:pPr>
              <w:pStyle w:val="TableParagraph"/>
              <w:numPr>
                <w:ilvl w:val="0"/>
                <w:numId w:val="5"/>
              </w:numPr>
              <w:tabs>
                <w:tab w:val="left" w:pos="247"/>
              </w:tabs>
              <w:spacing w:line="254" w:lineRule="exact"/>
              <w:ind w:left="247" w:hanging="140"/>
              <w:rPr>
                <w:sz w:val="20"/>
              </w:rPr>
            </w:pPr>
            <w:r>
              <w:rPr>
                <w:sz w:val="20"/>
              </w:rPr>
              <w:t>παιδιά</w:t>
            </w:r>
            <w:r>
              <w:rPr>
                <w:spacing w:val="-8"/>
                <w:sz w:val="20"/>
              </w:rPr>
              <w:t xml:space="preserve"> </w:t>
            </w:r>
            <w:r>
              <w:rPr>
                <w:sz w:val="20"/>
              </w:rPr>
              <w:t>καθώς</w:t>
            </w:r>
            <w:r>
              <w:rPr>
                <w:spacing w:val="-7"/>
                <w:sz w:val="20"/>
              </w:rPr>
              <w:t xml:space="preserve"> </w:t>
            </w:r>
            <w:r>
              <w:rPr>
                <w:spacing w:val="-5"/>
                <w:sz w:val="20"/>
              </w:rPr>
              <w:t>και</w:t>
            </w:r>
          </w:p>
          <w:p w:rsidR="00A2182F" w:rsidRDefault="00B705CF">
            <w:pPr>
              <w:pStyle w:val="TableParagraph"/>
              <w:numPr>
                <w:ilvl w:val="0"/>
                <w:numId w:val="5"/>
              </w:numPr>
              <w:tabs>
                <w:tab w:val="left" w:pos="247"/>
              </w:tabs>
              <w:ind w:right="97" w:firstLine="0"/>
              <w:jc w:val="both"/>
              <w:rPr>
                <w:sz w:val="20"/>
              </w:rPr>
            </w:pPr>
            <w:r>
              <w:rPr>
                <w:sz w:val="20"/>
              </w:rPr>
              <w:t xml:space="preserve">τα άτομα άνω των 65 ετών θα πρέπει να περιορίσουν τη σωματική άσκηση-δραστηριότητα και το χρόνο παραμονής τους σε εξωτερικούς </w:t>
            </w:r>
            <w:r>
              <w:rPr>
                <w:spacing w:val="-2"/>
                <w:sz w:val="20"/>
              </w:rPr>
              <w:t>χώρους.</w:t>
            </w:r>
          </w:p>
          <w:p w:rsidR="00A2182F" w:rsidRDefault="00B705CF">
            <w:pPr>
              <w:pStyle w:val="TableParagraph"/>
              <w:numPr>
                <w:ilvl w:val="0"/>
                <w:numId w:val="5"/>
              </w:numPr>
              <w:tabs>
                <w:tab w:val="left" w:pos="247"/>
              </w:tabs>
              <w:spacing w:line="242" w:lineRule="exact"/>
              <w:ind w:right="100" w:firstLine="0"/>
              <w:jc w:val="both"/>
              <w:rPr>
                <w:sz w:val="20"/>
              </w:rPr>
            </w:pPr>
            <w:r>
              <w:rPr>
                <w:sz w:val="20"/>
              </w:rPr>
              <w:t>Άτομα</w:t>
            </w:r>
            <w:r>
              <w:rPr>
                <w:spacing w:val="-12"/>
                <w:sz w:val="20"/>
              </w:rPr>
              <w:t xml:space="preserve"> </w:t>
            </w:r>
            <w:r>
              <w:rPr>
                <w:sz w:val="20"/>
              </w:rPr>
              <w:t>με</w:t>
            </w:r>
            <w:r>
              <w:rPr>
                <w:spacing w:val="-10"/>
                <w:sz w:val="20"/>
              </w:rPr>
              <w:t xml:space="preserve"> </w:t>
            </w:r>
            <w:r>
              <w:rPr>
                <w:sz w:val="20"/>
              </w:rPr>
              <w:t>άσθμα</w:t>
            </w:r>
            <w:r>
              <w:rPr>
                <w:spacing w:val="-11"/>
                <w:sz w:val="20"/>
              </w:rPr>
              <w:t xml:space="preserve"> </w:t>
            </w:r>
            <w:r>
              <w:rPr>
                <w:sz w:val="20"/>
              </w:rPr>
              <w:t>μπορεί</w:t>
            </w:r>
            <w:r>
              <w:rPr>
                <w:spacing w:val="-12"/>
                <w:sz w:val="20"/>
              </w:rPr>
              <w:t xml:space="preserve"> </w:t>
            </w:r>
            <w:r>
              <w:rPr>
                <w:sz w:val="20"/>
              </w:rPr>
              <w:t>να</w:t>
            </w:r>
            <w:r>
              <w:rPr>
                <w:spacing w:val="-11"/>
                <w:sz w:val="20"/>
              </w:rPr>
              <w:t xml:space="preserve"> </w:t>
            </w:r>
            <w:r>
              <w:rPr>
                <w:sz w:val="20"/>
              </w:rPr>
              <w:t>χρειαστούν</w:t>
            </w:r>
            <w:r>
              <w:rPr>
                <w:spacing w:val="-11"/>
                <w:sz w:val="20"/>
              </w:rPr>
              <w:t xml:space="preserve"> </w:t>
            </w:r>
            <w:r>
              <w:rPr>
                <w:sz w:val="20"/>
              </w:rPr>
              <w:t>πιο</w:t>
            </w:r>
            <w:r>
              <w:rPr>
                <w:spacing w:val="-11"/>
                <w:sz w:val="20"/>
              </w:rPr>
              <w:t xml:space="preserve"> </w:t>
            </w:r>
            <w:r>
              <w:rPr>
                <w:sz w:val="20"/>
              </w:rPr>
              <w:t>συχνά εισπνοές ανακουφιστικού φαρμάκου.</w:t>
            </w:r>
          </w:p>
        </w:tc>
        <w:tc>
          <w:tcPr>
            <w:tcW w:w="2976" w:type="dxa"/>
          </w:tcPr>
          <w:p w:rsidR="00A2182F" w:rsidRDefault="00B705CF">
            <w:pPr>
              <w:pStyle w:val="TableParagraph"/>
              <w:spacing w:before="1"/>
              <w:ind w:left="108" w:right="96"/>
              <w:jc w:val="both"/>
              <w:rPr>
                <w:sz w:val="20"/>
              </w:rPr>
            </w:pPr>
            <w:r>
              <w:rPr>
                <w:sz w:val="20"/>
              </w:rPr>
              <w:t>Κάθε άτομο θα πρέπει να περιορίσει τη σωματική άσκηση ιδιαίτερα αν αισθάνεται ενόχληση στα μάτια ή εμφανίζει βήχα, ρινική συμφόρηση ή ενόχληση στο λαιμό</w:t>
            </w:r>
          </w:p>
        </w:tc>
      </w:tr>
      <w:tr w:rsidR="00A2182F">
        <w:trPr>
          <w:trHeight w:val="3228"/>
        </w:trPr>
        <w:tc>
          <w:tcPr>
            <w:tcW w:w="1411" w:type="dxa"/>
          </w:tcPr>
          <w:p w:rsidR="00A2182F" w:rsidRDefault="00B705CF">
            <w:pPr>
              <w:pStyle w:val="TableParagraph"/>
              <w:spacing w:line="243" w:lineRule="exact"/>
              <w:ind w:left="105"/>
              <w:rPr>
                <w:sz w:val="20"/>
              </w:rPr>
            </w:pPr>
            <w:r>
              <w:rPr>
                <w:spacing w:val="-4"/>
                <w:sz w:val="20"/>
              </w:rPr>
              <w:t>&gt;150</w:t>
            </w:r>
          </w:p>
        </w:tc>
        <w:tc>
          <w:tcPr>
            <w:tcW w:w="4395" w:type="dxa"/>
          </w:tcPr>
          <w:p w:rsidR="00A2182F" w:rsidRDefault="00B705CF">
            <w:pPr>
              <w:pStyle w:val="TableParagraph"/>
              <w:numPr>
                <w:ilvl w:val="0"/>
                <w:numId w:val="4"/>
              </w:numPr>
              <w:tabs>
                <w:tab w:val="left" w:pos="247"/>
              </w:tabs>
              <w:ind w:left="247" w:hanging="140"/>
              <w:rPr>
                <w:sz w:val="20"/>
              </w:rPr>
            </w:pPr>
            <w:r>
              <w:rPr>
                <w:sz w:val="20"/>
              </w:rPr>
              <w:t>Άτομα</w:t>
            </w:r>
            <w:r>
              <w:rPr>
                <w:spacing w:val="-7"/>
                <w:sz w:val="20"/>
              </w:rPr>
              <w:t xml:space="preserve"> </w:t>
            </w:r>
            <w:r>
              <w:rPr>
                <w:sz w:val="20"/>
              </w:rPr>
              <w:t>με</w:t>
            </w:r>
            <w:r>
              <w:rPr>
                <w:spacing w:val="-6"/>
                <w:sz w:val="20"/>
              </w:rPr>
              <w:t xml:space="preserve"> </w:t>
            </w:r>
            <w:r>
              <w:rPr>
                <w:sz w:val="20"/>
              </w:rPr>
              <w:t>αναπνευστικό</w:t>
            </w:r>
            <w:r>
              <w:rPr>
                <w:spacing w:val="-6"/>
                <w:sz w:val="20"/>
              </w:rPr>
              <w:t xml:space="preserve"> </w:t>
            </w:r>
            <w:r>
              <w:rPr>
                <w:spacing w:val="-2"/>
                <w:sz w:val="20"/>
              </w:rPr>
              <w:t>πρόβλημα</w:t>
            </w:r>
          </w:p>
          <w:p w:rsidR="00A2182F" w:rsidRDefault="00B705CF">
            <w:pPr>
              <w:pStyle w:val="TableParagraph"/>
              <w:numPr>
                <w:ilvl w:val="0"/>
                <w:numId w:val="4"/>
              </w:numPr>
              <w:tabs>
                <w:tab w:val="left" w:pos="247"/>
              </w:tabs>
              <w:spacing w:before="2" w:line="255" w:lineRule="exact"/>
              <w:ind w:left="247" w:hanging="140"/>
              <w:rPr>
                <w:sz w:val="20"/>
              </w:rPr>
            </w:pPr>
            <w:r>
              <w:rPr>
                <w:spacing w:val="-2"/>
                <w:sz w:val="20"/>
              </w:rPr>
              <w:t>καρδιοπαθείς</w:t>
            </w:r>
          </w:p>
          <w:p w:rsidR="00A2182F" w:rsidRDefault="00B705CF">
            <w:pPr>
              <w:pStyle w:val="TableParagraph"/>
              <w:numPr>
                <w:ilvl w:val="0"/>
                <w:numId w:val="4"/>
              </w:numPr>
              <w:tabs>
                <w:tab w:val="left" w:pos="247"/>
              </w:tabs>
              <w:spacing w:line="254" w:lineRule="exact"/>
              <w:ind w:left="247" w:hanging="140"/>
              <w:rPr>
                <w:sz w:val="20"/>
              </w:rPr>
            </w:pPr>
            <w:r>
              <w:rPr>
                <w:sz w:val="20"/>
              </w:rPr>
              <w:t>παιδιά</w:t>
            </w:r>
            <w:r>
              <w:rPr>
                <w:spacing w:val="-8"/>
                <w:sz w:val="20"/>
              </w:rPr>
              <w:t xml:space="preserve"> </w:t>
            </w:r>
            <w:r>
              <w:rPr>
                <w:sz w:val="20"/>
              </w:rPr>
              <w:t>καθώς</w:t>
            </w:r>
            <w:r>
              <w:rPr>
                <w:spacing w:val="-7"/>
                <w:sz w:val="20"/>
              </w:rPr>
              <w:t xml:space="preserve"> </w:t>
            </w:r>
            <w:r>
              <w:rPr>
                <w:spacing w:val="-5"/>
                <w:sz w:val="20"/>
              </w:rPr>
              <w:t>και</w:t>
            </w:r>
          </w:p>
          <w:p w:rsidR="00A2182F" w:rsidRDefault="00B705CF">
            <w:pPr>
              <w:pStyle w:val="TableParagraph"/>
              <w:numPr>
                <w:ilvl w:val="0"/>
                <w:numId w:val="4"/>
              </w:numPr>
              <w:tabs>
                <w:tab w:val="left" w:pos="247"/>
              </w:tabs>
              <w:ind w:right="94" w:firstLine="0"/>
              <w:jc w:val="both"/>
              <w:rPr>
                <w:sz w:val="20"/>
              </w:rPr>
            </w:pPr>
            <w:r>
              <w:rPr>
                <w:sz w:val="20"/>
              </w:rPr>
              <w:t>τα άτομα άνω των 65 ετών θα πρέπει να αποφύγουν κάθε σωματική άσκηση- δραστηριότητα σε εξωτερικούς χώρους.</w:t>
            </w:r>
          </w:p>
          <w:p w:rsidR="00A2182F" w:rsidRDefault="00B705CF">
            <w:pPr>
              <w:pStyle w:val="TableParagraph"/>
              <w:ind w:left="107" w:right="97"/>
              <w:jc w:val="both"/>
              <w:rPr>
                <w:sz w:val="20"/>
              </w:rPr>
            </w:pPr>
            <w:r>
              <w:rPr>
                <w:sz w:val="20"/>
              </w:rPr>
              <w:t>Επίσης, συνιστάται η αποφυγή παραμονής σε εξωτερικούς χώρους ιδιαίτερα σε περιοχές με αυξημένη κυκλοφορία.</w:t>
            </w:r>
          </w:p>
          <w:p w:rsidR="00A2182F" w:rsidRDefault="00B705CF">
            <w:pPr>
              <w:pStyle w:val="TableParagraph"/>
              <w:numPr>
                <w:ilvl w:val="0"/>
                <w:numId w:val="4"/>
              </w:numPr>
              <w:tabs>
                <w:tab w:val="left" w:pos="247"/>
              </w:tabs>
              <w:ind w:right="98" w:firstLine="0"/>
              <w:jc w:val="both"/>
              <w:rPr>
                <w:sz w:val="20"/>
              </w:rPr>
            </w:pPr>
            <w:r>
              <w:rPr>
                <w:sz w:val="20"/>
              </w:rPr>
              <w:t>Άτομα</w:t>
            </w:r>
            <w:r>
              <w:rPr>
                <w:spacing w:val="-11"/>
                <w:sz w:val="20"/>
              </w:rPr>
              <w:t xml:space="preserve"> </w:t>
            </w:r>
            <w:r>
              <w:rPr>
                <w:sz w:val="20"/>
              </w:rPr>
              <w:t>με</w:t>
            </w:r>
            <w:r>
              <w:rPr>
                <w:spacing w:val="-10"/>
                <w:sz w:val="20"/>
              </w:rPr>
              <w:t xml:space="preserve"> </w:t>
            </w:r>
            <w:r>
              <w:rPr>
                <w:sz w:val="20"/>
              </w:rPr>
              <w:t>άσθμα</w:t>
            </w:r>
            <w:r>
              <w:rPr>
                <w:spacing w:val="-11"/>
                <w:sz w:val="20"/>
              </w:rPr>
              <w:t xml:space="preserve"> </w:t>
            </w:r>
            <w:r>
              <w:rPr>
                <w:sz w:val="20"/>
              </w:rPr>
              <w:t>μπορεί</w:t>
            </w:r>
            <w:r>
              <w:rPr>
                <w:spacing w:val="-11"/>
                <w:sz w:val="20"/>
              </w:rPr>
              <w:t xml:space="preserve"> </w:t>
            </w:r>
            <w:r>
              <w:rPr>
                <w:sz w:val="20"/>
              </w:rPr>
              <w:t>να</w:t>
            </w:r>
            <w:r>
              <w:rPr>
                <w:spacing w:val="-11"/>
                <w:sz w:val="20"/>
              </w:rPr>
              <w:t xml:space="preserve"> </w:t>
            </w:r>
            <w:r>
              <w:rPr>
                <w:sz w:val="20"/>
              </w:rPr>
              <w:t>χρειαστούν</w:t>
            </w:r>
            <w:r>
              <w:rPr>
                <w:spacing w:val="-11"/>
                <w:sz w:val="20"/>
              </w:rPr>
              <w:t xml:space="preserve"> </w:t>
            </w:r>
            <w:r>
              <w:rPr>
                <w:sz w:val="20"/>
              </w:rPr>
              <w:t>πιο</w:t>
            </w:r>
            <w:r>
              <w:rPr>
                <w:spacing w:val="-11"/>
                <w:sz w:val="20"/>
              </w:rPr>
              <w:t xml:space="preserve"> </w:t>
            </w:r>
            <w:r>
              <w:rPr>
                <w:sz w:val="20"/>
              </w:rPr>
              <w:t>συχνά εισπνοές</w:t>
            </w:r>
            <w:r>
              <w:rPr>
                <w:spacing w:val="-12"/>
                <w:sz w:val="20"/>
              </w:rPr>
              <w:t xml:space="preserve"> </w:t>
            </w:r>
            <w:r>
              <w:rPr>
                <w:sz w:val="20"/>
              </w:rPr>
              <w:t>ανακουφιστικού</w:t>
            </w:r>
            <w:r>
              <w:rPr>
                <w:spacing w:val="-11"/>
                <w:sz w:val="20"/>
              </w:rPr>
              <w:t xml:space="preserve"> </w:t>
            </w:r>
            <w:r>
              <w:rPr>
                <w:sz w:val="20"/>
              </w:rPr>
              <w:t>φαρμάκου.</w:t>
            </w:r>
            <w:r>
              <w:rPr>
                <w:spacing w:val="-11"/>
                <w:sz w:val="20"/>
              </w:rPr>
              <w:t xml:space="preserve"> </w:t>
            </w:r>
            <w:r>
              <w:rPr>
                <w:sz w:val="20"/>
              </w:rPr>
              <w:t>Επί</w:t>
            </w:r>
            <w:r>
              <w:rPr>
                <w:spacing w:val="-12"/>
                <w:sz w:val="20"/>
              </w:rPr>
              <w:t xml:space="preserve"> </w:t>
            </w:r>
            <w:r>
              <w:rPr>
                <w:sz w:val="20"/>
              </w:rPr>
              <w:t>επιμονής συμπτωμάτων</w:t>
            </w:r>
            <w:r>
              <w:rPr>
                <w:spacing w:val="78"/>
                <w:w w:val="150"/>
                <w:sz w:val="20"/>
              </w:rPr>
              <w:t xml:space="preserve"> </w:t>
            </w:r>
            <w:r>
              <w:rPr>
                <w:sz w:val="20"/>
              </w:rPr>
              <w:t>συνιστάται</w:t>
            </w:r>
            <w:r>
              <w:rPr>
                <w:spacing w:val="28"/>
                <w:sz w:val="20"/>
              </w:rPr>
              <w:t xml:space="preserve">  </w:t>
            </w:r>
            <w:r>
              <w:rPr>
                <w:sz w:val="20"/>
              </w:rPr>
              <w:t>επικοινωνία</w:t>
            </w:r>
            <w:r>
              <w:rPr>
                <w:spacing w:val="79"/>
                <w:w w:val="150"/>
                <w:sz w:val="20"/>
              </w:rPr>
              <w:t xml:space="preserve"> </w:t>
            </w:r>
            <w:r>
              <w:rPr>
                <w:sz w:val="20"/>
              </w:rPr>
              <w:t>με</w:t>
            </w:r>
            <w:r>
              <w:rPr>
                <w:spacing w:val="78"/>
                <w:w w:val="150"/>
                <w:sz w:val="20"/>
              </w:rPr>
              <w:t xml:space="preserve"> </w:t>
            </w:r>
            <w:r>
              <w:rPr>
                <w:spacing w:val="-5"/>
                <w:sz w:val="20"/>
              </w:rPr>
              <w:t>τον</w:t>
            </w:r>
          </w:p>
          <w:p w:rsidR="00A2182F" w:rsidRDefault="00B705CF">
            <w:pPr>
              <w:pStyle w:val="TableParagraph"/>
              <w:spacing w:line="223" w:lineRule="exact"/>
              <w:ind w:left="107"/>
              <w:jc w:val="both"/>
              <w:rPr>
                <w:sz w:val="20"/>
              </w:rPr>
            </w:pPr>
            <w:r>
              <w:rPr>
                <w:spacing w:val="-2"/>
                <w:sz w:val="20"/>
              </w:rPr>
              <w:t>θεράποντα</w:t>
            </w:r>
            <w:r>
              <w:rPr>
                <w:spacing w:val="4"/>
                <w:sz w:val="20"/>
              </w:rPr>
              <w:t xml:space="preserve"> </w:t>
            </w:r>
            <w:r>
              <w:rPr>
                <w:spacing w:val="-2"/>
                <w:sz w:val="20"/>
              </w:rPr>
              <w:t>ιατρό.</w:t>
            </w:r>
          </w:p>
        </w:tc>
        <w:tc>
          <w:tcPr>
            <w:tcW w:w="2976" w:type="dxa"/>
          </w:tcPr>
          <w:p w:rsidR="00A2182F" w:rsidRDefault="00B705CF">
            <w:pPr>
              <w:pStyle w:val="TableParagraph"/>
              <w:ind w:left="108" w:right="93"/>
              <w:jc w:val="both"/>
              <w:rPr>
                <w:sz w:val="20"/>
              </w:rPr>
            </w:pPr>
            <w:r>
              <w:rPr>
                <w:sz w:val="20"/>
              </w:rPr>
              <w:t>Σε κάθε άτομο συνιστάται να αποφύγει</w:t>
            </w:r>
            <w:r>
              <w:rPr>
                <w:spacing w:val="-12"/>
                <w:sz w:val="20"/>
              </w:rPr>
              <w:t xml:space="preserve"> </w:t>
            </w:r>
            <w:r>
              <w:rPr>
                <w:sz w:val="20"/>
              </w:rPr>
              <w:t>κάθε</w:t>
            </w:r>
            <w:r>
              <w:rPr>
                <w:spacing w:val="-11"/>
                <w:sz w:val="20"/>
              </w:rPr>
              <w:t xml:space="preserve"> </w:t>
            </w:r>
            <w:r>
              <w:rPr>
                <w:sz w:val="20"/>
              </w:rPr>
              <w:t>σωματική</w:t>
            </w:r>
            <w:r>
              <w:rPr>
                <w:spacing w:val="-11"/>
                <w:sz w:val="20"/>
              </w:rPr>
              <w:t xml:space="preserve"> </w:t>
            </w:r>
            <w:r>
              <w:rPr>
                <w:sz w:val="20"/>
              </w:rPr>
              <w:t>άσκηση σε εξωτερικούς χώρους και να περιορίσει το χρόνο παραμονής σε</w:t>
            </w:r>
            <w:r>
              <w:rPr>
                <w:spacing w:val="-5"/>
                <w:sz w:val="20"/>
              </w:rPr>
              <w:t xml:space="preserve"> </w:t>
            </w:r>
            <w:r>
              <w:rPr>
                <w:sz w:val="20"/>
              </w:rPr>
              <w:t>εξωτερικούς</w:t>
            </w:r>
            <w:r>
              <w:rPr>
                <w:spacing w:val="-5"/>
                <w:sz w:val="20"/>
              </w:rPr>
              <w:t xml:space="preserve"> </w:t>
            </w:r>
            <w:r>
              <w:rPr>
                <w:sz w:val="20"/>
              </w:rPr>
              <w:t>χώρους</w:t>
            </w:r>
            <w:r>
              <w:rPr>
                <w:spacing w:val="-5"/>
                <w:sz w:val="20"/>
              </w:rPr>
              <w:t xml:space="preserve"> </w:t>
            </w:r>
            <w:r>
              <w:rPr>
                <w:sz w:val="20"/>
              </w:rPr>
              <w:t xml:space="preserve">ιδιαίτερα σε περιοχές με αυξημένη </w:t>
            </w:r>
            <w:r>
              <w:rPr>
                <w:spacing w:val="-2"/>
                <w:sz w:val="20"/>
              </w:rPr>
              <w:t>κυκλοφορία.</w:t>
            </w:r>
          </w:p>
        </w:tc>
      </w:tr>
    </w:tbl>
    <w:p w:rsidR="00A2182F" w:rsidRDefault="00A2182F">
      <w:pPr>
        <w:pStyle w:val="a3"/>
        <w:spacing w:before="25"/>
        <w:rPr>
          <w:sz w:val="20"/>
        </w:rPr>
      </w:pPr>
    </w:p>
    <w:tbl>
      <w:tblPr>
        <w:tblStyle w:val="TableNormal"/>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7372"/>
      </w:tblGrid>
      <w:tr w:rsidR="00A2182F">
        <w:trPr>
          <w:trHeight w:val="731"/>
        </w:trPr>
        <w:tc>
          <w:tcPr>
            <w:tcW w:w="1411" w:type="dxa"/>
            <w:shd w:val="clear" w:color="auto" w:fill="D9D9D9"/>
          </w:tcPr>
          <w:p w:rsidR="00A2182F" w:rsidRDefault="00B705CF">
            <w:pPr>
              <w:pStyle w:val="TableParagraph"/>
              <w:spacing w:line="243" w:lineRule="exact"/>
              <w:ind w:left="105"/>
              <w:rPr>
                <w:b/>
                <w:sz w:val="20"/>
              </w:rPr>
            </w:pPr>
            <w:r>
              <w:rPr>
                <w:b/>
                <w:spacing w:val="-4"/>
                <w:sz w:val="20"/>
              </w:rPr>
              <w:t>24ωρη</w:t>
            </w:r>
          </w:p>
          <w:p w:rsidR="00A2182F" w:rsidRDefault="00B705CF">
            <w:pPr>
              <w:pStyle w:val="TableParagraph"/>
              <w:ind w:left="105"/>
              <w:rPr>
                <w:b/>
                <w:sz w:val="20"/>
              </w:rPr>
            </w:pPr>
            <w:r>
              <w:rPr>
                <w:b/>
                <w:spacing w:val="-2"/>
                <w:sz w:val="20"/>
              </w:rPr>
              <w:t>συγκέντρωση</w:t>
            </w:r>
          </w:p>
          <w:p w:rsidR="00A2182F" w:rsidRDefault="00B705CF">
            <w:pPr>
              <w:pStyle w:val="TableParagraph"/>
              <w:spacing w:before="1" w:line="223" w:lineRule="exact"/>
              <w:ind w:left="105"/>
              <w:rPr>
                <w:b/>
                <w:sz w:val="20"/>
              </w:rPr>
            </w:pPr>
            <w:r>
              <w:rPr>
                <w:b/>
                <w:position w:val="1"/>
                <w:sz w:val="20"/>
              </w:rPr>
              <w:t>ΑΣ</w:t>
            </w:r>
            <w:r>
              <w:rPr>
                <w:b/>
                <w:sz w:val="13"/>
              </w:rPr>
              <w:t>10</w:t>
            </w:r>
            <w:r>
              <w:rPr>
                <w:b/>
                <w:spacing w:val="9"/>
                <w:sz w:val="13"/>
              </w:rPr>
              <w:t xml:space="preserve"> </w:t>
            </w:r>
            <w:r>
              <w:rPr>
                <w:b/>
                <w:spacing w:val="-2"/>
                <w:position w:val="1"/>
                <w:sz w:val="20"/>
              </w:rPr>
              <w:t>(</w:t>
            </w:r>
            <w:proofErr w:type="spellStart"/>
            <w:r>
              <w:rPr>
                <w:b/>
                <w:spacing w:val="-2"/>
                <w:position w:val="1"/>
                <w:sz w:val="20"/>
              </w:rPr>
              <w:t>μg</w:t>
            </w:r>
            <w:proofErr w:type="spellEnd"/>
            <w:r>
              <w:rPr>
                <w:b/>
                <w:spacing w:val="-2"/>
                <w:position w:val="1"/>
                <w:sz w:val="20"/>
              </w:rPr>
              <w:t>/m</w:t>
            </w:r>
            <w:r>
              <w:rPr>
                <w:b/>
                <w:spacing w:val="-2"/>
                <w:position w:val="1"/>
                <w:sz w:val="20"/>
                <w:vertAlign w:val="superscript"/>
              </w:rPr>
              <w:t>3</w:t>
            </w:r>
            <w:r>
              <w:rPr>
                <w:b/>
                <w:spacing w:val="-2"/>
                <w:position w:val="1"/>
                <w:sz w:val="20"/>
              </w:rPr>
              <w:t>)</w:t>
            </w:r>
          </w:p>
        </w:tc>
        <w:tc>
          <w:tcPr>
            <w:tcW w:w="7372" w:type="dxa"/>
            <w:shd w:val="clear" w:color="auto" w:fill="D9D9D9"/>
          </w:tcPr>
          <w:p w:rsidR="00A2182F" w:rsidRDefault="00B705CF">
            <w:pPr>
              <w:pStyle w:val="TableParagraph"/>
              <w:spacing w:line="243" w:lineRule="exact"/>
              <w:ind w:left="1915"/>
              <w:rPr>
                <w:b/>
                <w:sz w:val="20"/>
              </w:rPr>
            </w:pPr>
            <w:r>
              <w:rPr>
                <w:b/>
                <w:sz w:val="20"/>
              </w:rPr>
              <w:t>Μέτρα</w:t>
            </w:r>
            <w:r>
              <w:rPr>
                <w:b/>
                <w:spacing w:val="-7"/>
                <w:sz w:val="20"/>
              </w:rPr>
              <w:t xml:space="preserve"> </w:t>
            </w:r>
            <w:r>
              <w:rPr>
                <w:b/>
                <w:sz w:val="20"/>
              </w:rPr>
              <w:t>για</w:t>
            </w:r>
            <w:r>
              <w:rPr>
                <w:b/>
                <w:spacing w:val="-6"/>
                <w:sz w:val="20"/>
              </w:rPr>
              <w:t xml:space="preserve"> </w:t>
            </w:r>
            <w:r>
              <w:rPr>
                <w:b/>
                <w:sz w:val="20"/>
              </w:rPr>
              <w:t>την</w:t>
            </w:r>
            <w:r>
              <w:rPr>
                <w:b/>
                <w:spacing w:val="-6"/>
                <w:sz w:val="20"/>
              </w:rPr>
              <w:t xml:space="preserve"> </w:t>
            </w:r>
            <w:r>
              <w:rPr>
                <w:b/>
                <w:sz w:val="20"/>
              </w:rPr>
              <w:t>προστασία</w:t>
            </w:r>
            <w:r>
              <w:rPr>
                <w:b/>
                <w:spacing w:val="-6"/>
                <w:sz w:val="20"/>
              </w:rPr>
              <w:t xml:space="preserve"> </w:t>
            </w:r>
            <w:r>
              <w:rPr>
                <w:b/>
                <w:sz w:val="20"/>
              </w:rPr>
              <w:t>του</w:t>
            </w:r>
            <w:r>
              <w:rPr>
                <w:b/>
                <w:spacing w:val="-5"/>
                <w:sz w:val="20"/>
              </w:rPr>
              <w:t xml:space="preserve"> </w:t>
            </w:r>
            <w:r>
              <w:rPr>
                <w:b/>
                <w:spacing w:val="-2"/>
                <w:sz w:val="20"/>
              </w:rPr>
              <w:t>πληθυσμού</w:t>
            </w:r>
          </w:p>
        </w:tc>
      </w:tr>
      <w:tr w:rsidR="00A2182F">
        <w:trPr>
          <w:trHeight w:val="489"/>
        </w:trPr>
        <w:tc>
          <w:tcPr>
            <w:tcW w:w="1411" w:type="dxa"/>
          </w:tcPr>
          <w:p w:rsidR="00A2182F" w:rsidRDefault="00B705CF">
            <w:pPr>
              <w:pStyle w:val="TableParagraph"/>
              <w:spacing w:before="1"/>
              <w:ind w:left="105"/>
              <w:rPr>
                <w:sz w:val="20"/>
              </w:rPr>
            </w:pPr>
            <w:r>
              <w:rPr>
                <w:spacing w:val="-4"/>
                <w:sz w:val="20"/>
              </w:rPr>
              <w:t>&gt;150</w:t>
            </w:r>
          </w:p>
        </w:tc>
        <w:tc>
          <w:tcPr>
            <w:tcW w:w="7372" w:type="dxa"/>
          </w:tcPr>
          <w:p w:rsidR="00A2182F" w:rsidRDefault="00B705CF">
            <w:pPr>
              <w:pStyle w:val="TableParagraph"/>
              <w:spacing w:before="1" w:line="243" w:lineRule="exact"/>
              <w:ind w:left="107"/>
              <w:rPr>
                <w:sz w:val="20"/>
              </w:rPr>
            </w:pPr>
            <w:r>
              <w:rPr>
                <w:sz w:val="20"/>
              </w:rPr>
              <w:t>Διακοπή</w:t>
            </w:r>
            <w:r>
              <w:rPr>
                <w:spacing w:val="-10"/>
                <w:sz w:val="20"/>
              </w:rPr>
              <w:t xml:space="preserve"> </w:t>
            </w:r>
            <w:r>
              <w:rPr>
                <w:sz w:val="20"/>
              </w:rPr>
              <w:t>λειτουργίας</w:t>
            </w:r>
            <w:r>
              <w:rPr>
                <w:spacing w:val="-8"/>
                <w:sz w:val="20"/>
              </w:rPr>
              <w:t xml:space="preserve"> </w:t>
            </w:r>
            <w:r>
              <w:rPr>
                <w:sz w:val="20"/>
              </w:rPr>
              <w:t>των</w:t>
            </w:r>
            <w:r>
              <w:rPr>
                <w:spacing w:val="-11"/>
                <w:sz w:val="20"/>
              </w:rPr>
              <w:t xml:space="preserve"> </w:t>
            </w:r>
            <w:r>
              <w:rPr>
                <w:sz w:val="20"/>
              </w:rPr>
              <w:t>δημόσιων</w:t>
            </w:r>
            <w:r>
              <w:rPr>
                <w:spacing w:val="-10"/>
                <w:sz w:val="20"/>
              </w:rPr>
              <w:t xml:space="preserve"> </w:t>
            </w:r>
            <w:r>
              <w:rPr>
                <w:sz w:val="20"/>
              </w:rPr>
              <w:t>ή</w:t>
            </w:r>
            <w:r>
              <w:rPr>
                <w:spacing w:val="-9"/>
                <w:sz w:val="20"/>
              </w:rPr>
              <w:t xml:space="preserve"> </w:t>
            </w:r>
            <w:r>
              <w:rPr>
                <w:sz w:val="20"/>
              </w:rPr>
              <w:t>ιδιωτικών</w:t>
            </w:r>
            <w:r>
              <w:rPr>
                <w:spacing w:val="-7"/>
                <w:sz w:val="20"/>
              </w:rPr>
              <w:t xml:space="preserve"> </w:t>
            </w:r>
            <w:r>
              <w:rPr>
                <w:sz w:val="20"/>
              </w:rPr>
              <w:t>βρεφικών,</w:t>
            </w:r>
            <w:r>
              <w:rPr>
                <w:spacing w:val="-9"/>
                <w:sz w:val="20"/>
              </w:rPr>
              <w:t xml:space="preserve"> </w:t>
            </w:r>
            <w:r>
              <w:rPr>
                <w:sz w:val="20"/>
              </w:rPr>
              <w:t>βρεφονηπιακών,</w:t>
            </w:r>
            <w:r>
              <w:rPr>
                <w:spacing w:val="-10"/>
                <w:sz w:val="20"/>
              </w:rPr>
              <w:t xml:space="preserve"> </w:t>
            </w:r>
            <w:r>
              <w:rPr>
                <w:spacing w:val="-2"/>
                <w:sz w:val="20"/>
              </w:rPr>
              <w:t>παιδικών</w:t>
            </w:r>
          </w:p>
          <w:p w:rsidR="00A2182F" w:rsidRDefault="00B705CF">
            <w:pPr>
              <w:pStyle w:val="TableParagraph"/>
              <w:spacing w:line="225" w:lineRule="exact"/>
              <w:ind w:left="107"/>
              <w:rPr>
                <w:sz w:val="20"/>
              </w:rPr>
            </w:pPr>
            <w:r>
              <w:rPr>
                <w:spacing w:val="-2"/>
                <w:sz w:val="20"/>
              </w:rPr>
              <w:t>σταθμών,</w:t>
            </w:r>
            <w:r>
              <w:rPr>
                <w:spacing w:val="-3"/>
                <w:sz w:val="20"/>
              </w:rPr>
              <w:t xml:space="preserve"> </w:t>
            </w:r>
            <w:r>
              <w:rPr>
                <w:spacing w:val="-2"/>
                <w:sz w:val="20"/>
              </w:rPr>
              <w:t>νηπιαγωγείων και</w:t>
            </w:r>
            <w:r>
              <w:rPr>
                <w:spacing w:val="-3"/>
                <w:sz w:val="20"/>
              </w:rPr>
              <w:t xml:space="preserve"> </w:t>
            </w:r>
            <w:r>
              <w:rPr>
                <w:spacing w:val="-2"/>
                <w:sz w:val="20"/>
              </w:rPr>
              <w:t>σχολείων πρωτοβάθμιας</w:t>
            </w:r>
            <w:r>
              <w:rPr>
                <w:spacing w:val="-4"/>
                <w:sz w:val="20"/>
              </w:rPr>
              <w:t xml:space="preserve"> </w:t>
            </w:r>
            <w:r>
              <w:rPr>
                <w:spacing w:val="-2"/>
                <w:sz w:val="20"/>
              </w:rPr>
              <w:t>και δευτεροβάθμιας</w:t>
            </w:r>
            <w:r>
              <w:rPr>
                <w:spacing w:val="4"/>
                <w:sz w:val="20"/>
              </w:rPr>
              <w:t xml:space="preserve"> </w:t>
            </w:r>
            <w:r>
              <w:rPr>
                <w:spacing w:val="-2"/>
                <w:sz w:val="20"/>
              </w:rPr>
              <w:t>εκπαίδευσης</w:t>
            </w:r>
          </w:p>
        </w:tc>
      </w:tr>
    </w:tbl>
    <w:p w:rsidR="00A2182F" w:rsidRDefault="00A2182F">
      <w:pPr>
        <w:pStyle w:val="a3"/>
        <w:spacing w:before="266"/>
      </w:pPr>
    </w:p>
    <w:p w:rsidR="00A2182F" w:rsidRDefault="00B705CF">
      <w:pPr>
        <w:pStyle w:val="a3"/>
        <w:ind w:left="118" w:right="443"/>
        <w:jc w:val="both"/>
      </w:pPr>
      <w:r>
        <w:t>Για τις προτεινόμενες συστάσεις και μέτρα προστασίας του πληθυσμού για την Περιφέρεια Αττικής, το κοινό μπορεί να ενημερώνεται από την ιστοσελίδα του Υπουργείου Υγείας</w:t>
      </w:r>
      <w:r>
        <w:rPr>
          <w:spacing w:val="40"/>
        </w:rPr>
        <w:t xml:space="preserve"> </w:t>
      </w:r>
      <w:r>
        <w:t>ενώ για τις υπόλοιπες Περιφέρειες της χώρας η αρμοδιότητα ενημέρωσης ανήκει στον οικείο Περιφερειάρχη.</w:t>
      </w:r>
    </w:p>
    <w:p w:rsidR="00A2182F" w:rsidRDefault="00A2182F">
      <w:pPr>
        <w:pStyle w:val="a3"/>
        <w:spacing w:before="268"/>
      </w:pPr>
    </w:p>
    <w:p w:rsidR="00A2182F" w:rsidRDefault="00B705CF">
      <w:pPr>
        <w:pStyle w:val="a3"/>
        <w:ind w:left="118"/>
        <w:jc w:val="both"/>
      </w:pPr>
      <w:r>
        <w:t>Επιπλέον</w:t>
      </w:r>
      <w:r>
        <w:rPr>
          <w:spacing w:val="-10"/>
        </w:rPr>
        <w:t xml:space="preserve"> </w:t>
      </w:r>
      <w:r>
        <w:t>συστήνονται</w:t>
      </w:r>
      <w:r>
        <w:rPr>
          <w:spacing w:val="-7"/>
        </w:rPr>
        <w:t xml:space="preserve"> </w:t>
      </w:r>
      <w:r>
        <w:t>τα</w:t>
      </w:r>
      <w:r>
        <w:rPr>
          <w:spacing w:val="-4"/>
        </w:rPr>
        <w:t xml:space="preserve"> </w:t>
      </w:r>
      <w:r>
        <w:t>ακόλουθα</w:t>
      </w:r>
      <w:r>
        <w:rPr>
          <w:spacing w:val="-5"/>
        </w:rPr>
        <w:t xml:space="preserve"> </w:t>
      </w:r>
      <w:r>
        <w:t>μέτρα</w:t>
      </w:r>
      <w:r>
        <w:rPr>
          <w:spacing w:val="-4"/>
        </w:rPr>
        <w:t xml:space="preserve"> </w:t>
      </w:r>
      <w:r>
        <w:t>προφύλαξης</w:t>
      </w:r>
      <w:r>
        <w:rPr>
          <w:spacing w:val="-3"/>
        </w:rPr>
        <w:t xml:space="preserve"> </w:t>
      </w:r>
      <w:r>
        <w:t>του</w:t>
      </w:r>
      <w:r>
        <w:rPr>
          <w:spacing w:val="-6"/>
        </w:rPr>
        <w:t xml:space="preserve"> </w:t>
      </w:r>
      <w:r>
        <w:rPr>
          <w:spacing w:val="-2"/>
        </w:rPr>
        <w:t>πληθυσμού:</w:t>
      </w:r>
    </w:p>
    <w:p w:rsidR="00A2182F" w:rsidRDefault="00A2182F">
      <w:pPr>
        <w:jc w:val="both"/>
        <w:sectPr w:rsidR="00A2182F">
          <w:pgSz w:w="11910" w:h="16840"/>
          <w:pgMar w:top="1920" w:right="540" w:bottom="280" w:left="1300" w:header="720" w:footer="720" w:gutter="0"/>
          <w:cols w:space="720"/>
        </w:sectPr>
      </w:pPr>
    </w:p>
    <w:p w:rsidR="00A2182F" w:rsidRDefault="00B705CF">
      <w:pPr>
        <w:pStyle w:val="a4"/>
        <w:numPr>
          <w:ilvl w:val="0"/>
          <w:numId w:val="3"/>
        </w:numPr>
        <w:tabs>
          <w:tab w:val="left" w:pos="260"/>
          <w:tab w:val="left" w:pos="280"/>
        </w:tabs>
        <w:spacing w:before="83"/>
        <w:ind w:right="443" w:hanging="142"/>
        <w:jc w:val="both"/>
        <w:rPr>
          <w:rFonts w:ascii="Symbol" w:hAnsi="Symbol"/>
        </w:rPr>
      </w:pPr>
      <w:r>
        <w:rPr>
          <w:noProof/>
        </w:rPr>
        <w:lastRenderedPageBreak/>
        <mc:AlternateContent>
          <mc:Choice Requires="wps">
            <w:drawing>
              <wp:anchor distT="0" distB="0" distL="0" distR="0" simplePos="0" relativeHeight="15730176" behindDoc="0" locked="0" layoutInCell="1" allowOverlap="1">
                <wp:simplePos x="0" y="0"/>
                <wp:positionH relativeFrom="page">
                  <wp:posOffset>5020564</wp:posOffset>
                </wp:positionH>
                <wp:positionV relativeFrom="page">
                  <wp:posOffset>127000</wp:posOffset>
                </wp:positionV>
                <wp:extent cx="2159000" cy="2540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254000"/>
                        </a:xfrm>
                        <a:prstGeom prst="rect">
                          <a:avLst/>
                        </a:prstGeom>
                      </wps:spPr>
                      <wps:txbx>
                        <w:txbxContent>
                          <w:p w:rsidR="00A2182F" w:rsidRDefault="00B705CF">
                            <w:pPr>
                              <w:spacing w:line="270" w:lineRule="exact"/>
                              <w:ind w:left="-1"/>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xml:space="preserve"> </w:t>
                            </w:r>
                            <w:r>
                              <w:rPr>
                                <w:rFonts w:ascii="Microsoft Sans Serif" w:hAnsi="Microsoft Sans Serif"/>
                                <w:spacing w:val="-2"/>
                                <w:sz w:val="24"/>
                              </w:rPr>
                              <w:t>9Υ82465ΦΥΟ-</w:t>
                            </w:r>
                            <w:r>
                              <w:rPr>
                                <w:rFonts w:ascii="Microsoft Sans Serif" w:hAnsi="Microsoft Sans Serif"/>
                                <w:spacing w:val="-5"/>
                                <w:sz w:val="24"/>
                              </w:rPr>
                              <w:t>ΒΙΚ</w:t>
                            </w:r>
                          </w:p>
                        </w:txbxContent>
                      </wps:txbx>
                      <wps:bodyPr wrap="square" lIns="0" tIns="0" rIns="0" bIns="0" rtlCol="0">
                        <a:noAutofit/>
                      </wps:bodyPr>
                    </wps:wsp>
                  </a:graphicData>
                </a:graphic>
              </wp:anchor>
            </w:drawing>
          </mc:Choice>
          <mc:Fallback>
            <w:pict>
              <v:shape id="Textbox 5" o:spid="_x0000_s1028" type="#_x0000_t202" style="position:absolute;left:0;text-align:left;margin-left:395.3pt;margin-top:10pt;width:170pt;height:20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4EqAEAAEYDAAAOAAAAZHJzL2Uyb0RvYy54bWysUsFu2zAMvQ/oPwi6N3aMZtiMOMW2YsOA&#10;YhvQ7gNkWYqFWaIqKrHz96PkOC22W9GLTJlPj++R3N5OdmBHFdCAa/h6VXKmnITOuH3Dfz9+vf7A&#10;GUbhOjGAUw0/KeS3u6t329HXqoIehk4FRiQO69E3vI/R10WBsldW4Aq8cpTUEKyIdA37ogtiJHY7&#10;FFVZvi9GCJ0PIBUi/b2bk3yX+bVWMv7UGlVkQ8NJW8xnyGebzmK3FfU+CN8beZYhXqHCCuOo6IXq&#10;TkTBDsH8R2WNDICg40qCLUBrI1X2QG7W5T9uHnrhVfZCzUF/aRO+Ha38cfwVmOkavuHMCUsjelRT&#10;bGFim9Sc0WNNmAdPqDh9homGnI2ivwf5BwlSvMDMD5DQqRmTDjZ9ySajh9T/06XnVIRJ+lmtNx/L&#10;klKSctXmJsWJ9Pm1Dxi/KbAsBQ0PNNOsQBzvMc7QBXIWM9dPsuLUTtldtZhpoTuRl5FG3nB8Ooig&#10;OBu+O+pp2o8lCEvQLkGIwxfIW5QsOfh0iKBNFpAqzbxnATSsbOG8WGkbXt4z6nn9d38BAAD//wMA&#10;UEsDBBQABgAIAAAAIQAZDup13AAAAAoBAAAPAAAAZHJzL2Rvd25yZXYueG1sTI89T8MwEIZ3pP4H&#10;6yqxUacgBRpyqSoEExIiDQOjE7uJ1fgcYrcN/57LRMd779H7kW8n14uzGYP1hLBeJSAMNV5bahG+&#10;qre7JxAhKtKq92QQfk2AbbG4yVWm/YVKc97HVrAJhUwhdDEOmZSh6YxTYeUHQ/w7+NGpyOfYSj2q&#10;C5u7Xt4nSSqdssQJnRrMS2ea4/7kEHbfVL7an4/6szyUtqo2Cb2nR8Tb5bR7BhHNFP9hmOtzdSi4&#10;U+1PpIPoER43ScooAseAmIH1w6zUCCkrssjl9YTiDwAA//8DAFBLAQItABQABgAIAAAAIQC2gziS&#10;/gAAAOEBAAATAAAAAAAAAAAAAAAAAAAAAABbQ29udGVudF9UeXBlc10ueG1sUEsBAi0AFAAGAAgA&#10;AAAhADj9If/WAAAAlAEAAAsAAAAAAAAAAAAAAAAALwEAAF9yZWxzLy5yZWxzUEsBAi0AFAAGAAgA&#10;AAAhAMMRXgSoAQAARgMAAA4AAAAAAAAAAAAAAAAALgIAAGRycy9lMm9Eb2MueG1sUEsBAi0AFAAG&#10;AAgAAAAhABkO6nXcAAAACgEAAA8AAAAAAAAAAAAAAAAAAgQAAGRycy9kb3ducmV2LnhtbFBLBQYA&#10;AAAABAAEAPMAAAALBQAAAAA=&#10;" filled="f" stroked="f">
                <v:textbox inset="0,0,0,0">
                  <w:txbxContent>
                    <w:p w:rsidR="00A2182F" w:rsidRDefault="00B705CF">
                      <w:pPr>
                        <w:spacing w:line="270" w:lineRule="exact"/>
                        <w:ind w:left="-1"/>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4"/>
                          <w:sz w:val="24"/>
                        </w:rPr>
                        <w:t xml:space="preserve"> </w:t>
                      </w:r>
                      <w:r>
                        <w:rPr>
                          <w:rFonts w:ascii="Microsoft Sans Serif" w:hAnsi="Microsoft Sans Serif"/>
                          <w:spacing w:val="-2"/>
                          <w:sz w:val="24"/>
                        </w:rPr>
                        <w:t>9Υ82465ΦΥΟ-</w:t>
                      </w:r>
                      <w:r>
                        <w:rPr>
                          <w:rFonts w:ascii="Microsoft Sans Serif" w:hAnsi="Microsoft Sans Serif"/>
                          <w:spacing w:val="-5"/>
                          <w:sz w:val="24"/>
                        </w:rPr>
                        <w:t>ΒΙΚ</w:t>
                      </w:r>
                    </w:p>
                  </w:txbxContent>
                </v:textbox>
                <w10:wrap anchorx="page" anchory="page"/>
              </v:shape>
            </w:pict>
          </mc:Fallback>
        </mc:AlternateContent>
      </w:r>
      <w:r>
        <w:tab/>
        <w:t>Παραμονή</w:t>
      </w:r>
      <w:r>
        <w:rPr>
          <w:spacing w:val="-7"/>
        </w:rPr>
        <w:t xml:space="preserve"> </w:t>
      </w:r>
      <w:r>
        <w:t>σε</w:t>
      </w:r>
      <w:r>
        <w:rPr>
          <w:spacing w:val="-9"/>
        </w:rPr>
        <w:t xml:space="preserve"> </w:t>
      </w:r>
      <w:r>
        <w:t>κλειστούς</w:t>
      </w:r>
      <w:r>
        <w:rPr>
          <w:spacing w:val="-6"/>
        </w:rPr>
        <w:t xml:space="preserve"> </w:t>
      </w:r>
      <w:r>
        <w:t>χώρους.</w:t>
      </w:r>
      <w:r>
        <w:rPr>
          <w:spacing w:val="-7"/>
        </w:rPr>
        <w:t xml:space="preserve"> </w:t>
      </w:r>
      <w:r>
        <w:t>Σε</w:t>
      </w:r>
      <w:r>
        <w:rPr>
          <w:spacing w:val="-7"/>
        </w:rPr>
        <w:t xml:space="preserve"> </w:t>
      </w:r>
      <w:r>
        <w:t>περίπτωση</w:t>
      </w:r>
      <w:r>
        <w:rPr>
          <w:spacing w:val="-7"/>
        </w:rPr>
        <w:t xml:space="preserve"> </w:t>
      </w:r>
      <w:r>
        <w:t>όπου</w:t>
      </w:r>
      <w:r>
        <w:rPr>
          <w:spacing w:val="-6"/>
        </w:rPr>
        <w:t xml:space="preserve"> </w:t>
      </w:r>
      <w:r>
        <w:t>κατοικημένες</w:t>
      </w:r>
      <w:r>
        <w:rPr>
          <w:spacing w:val="-9"/>
        </w:rPr>
        <w:t xml:space="preserve"> </w:t>
      </w:r>
      <w:r>
        <w:t>περιοχές</w:t>
      </w:r>
      <w:r>
        <w:rPr>
          <w:spacing w:val="-6"/>
        </w:rPr>
        <w:t xml:space="preserve"> </w:t>
      </w:r>
      <w:r>
        <w:t>βρίσκονται</w:t>
      </w:r>
      <w:r>
        <w:rPr>
          <w:spacing w:val="-7"/>
        </w:rPr>
        <w:t xml:space="preserve"> </w:t>
      </w:r>
      <w:r>
        <w:t>εντός</w:t>
      </w:r>
      <w:r>
        <w:rPr>
          <w:spacing w:val="-6"/>
        </w:rPr>
        <w:t xml:space="preserve"> </w:t>
      </w:r>
      <w:r>
        <w:t>της</w:t>
      </w:r>
      <w:r>
        <w:rPr>
          <w:spacing w:val="-6"/>
        </w:rPr>
        <w:t xml:space="preserve"> </w:t>
      </w:r>
      <w:r>
        <w:t>ζώνης εκδήλωσης</w:t>
      </w:r>
      <w:r>
        <w:rPr>
          <w:spacing w:val="-4"/>
        </w:rPr>
        <w:t xml:space="preserve"> </w:t>
      </w:r>
      <w:r>
        <w:t>του</w:t>
      </w:r>
      <w:r>
        <w:rPr>
          <w:spacing w:val="-2"/>
        </w:rPr>
        <w:t xml:space="preserve"> </w:t>
      </w:r>
      <w:r>
        <w:t>επεισοδίου κι</w:t>
      </w:r>
      <w:r>
        <w:rPr>
          <w:spacing w:val="-2"/>
        </w:rPr>
        <w:t xml:space="preserve"> </w:t>
      </w:r>
      <w:r>
        <w:t>επηρεάζονται</w:t>
      </w:r>
      <w:r>
        <w:rPr>
          <w:spacing w:val="-1"/>
        </w:rPr>
        <w:t xml:space="preserve"> </w:t>
      </w:r>
      <w:r>
        <w:t>από την</w:t>
      </w:r>
      <w:r>
        <w:rPr>
          <w:spacing w:val="-3"/>
        </w:rPr>
        <w:t xml:space="preserve"> </w:t>
      </w:r>
      <w:r>
        <w:t>μεταφορά</w:t>
      </w:r>
      <w:r>
        <w:rPr>
          <w:spacing w:val="-2"/>
        </w:rPr>
        <w:t xml:space="preserve"> </w:t>
      </w:r>
      <w:r>
        <w:t>της</w:t>
      </w:r>
      <w:r>
        <w:rPr>
          <w:spacing w:val="-2"/>
        </w:rPr>
        <w:t xml:space="preserve"> </w:t>
      </w:r>
      <w:r>
        <w:t>σκόνης προτείνεται</w:t>
      </w:r>
      <w:r>
        <w:rPr>
          <w:spacing w:val="-1"/>
        </w:rPr>
        <w:t xml:space="preserve"> </w:t>
      </w:r>
      <w:r>
        <w:t>η</w:t>
      </w:r>
      <w:r>
        <w:rPr>
          <w:spacing w:val="-3"/>
        </w:rPr>
        <w:t xml:space="preserve"> </w:t>
      </w:r>
      <w:r>
        <w:t>ελάττωση</w:t>
      </w:r>
      <w:r>
        <w:rPr>
          <w:spacing w:val="-3"/>
        </w:rPr>
        <w:t xml:space="preserve"> </w:t>
      </w:r>
      <w:r>
        <w:t>των άσκοπων μετακινήσεων και η παραμονή σε κλειστούς χώρους χωρίς απευθείας επικοινωνία με τον εξωτερικό αέρα (κλείσιμο παραθύρων, πορτών και λοιπών διόδων αέρα προς το εσωτερικό).</w:t>
      </w:r>
    </w:p>
    <w:p w:rsidR="00A2182F" w:rsidRDefault="00B705CF">
      <w:pPr>
        <w:pStyle w:val="a4"/>
        <w:numPr>
          <w:ilvl w:val="0"/>
          <w:numId w:val="3"/>
        </w:numPr>
        <w:tabs>
          <w:tab w:val="left" w:pos="260"/>
          <w:tab w:val="left" w:pos="280"/>
        </w:tabs>
        <w:ind w:right="447" w:hanging="142"/>
        <w:jc w:val="both"/>
        <w:rPr>
          <w:rFonts w:ascii="Symbol" w:hAnsi="Symbol"/>
        </w:rPr>
      </w:pPr>
      <w:r>
        <w:tab/>
        <w:t>Εφόσον οι κατοικίες διαθέτουν σύστημα κλιματισμού, προτείνεται η χρήση του</w:t>
      </w:r>
      <w:r>
        <w:t xml:space="preserve"> στη λειτουργία ανακύκλωσης του εσωτερικού αέρα, ώστε να ελαχιστοποιηθεί η επιβάρυνση της ποιότητας του αέρα στους εσωτερικούς χώρους. Η επιλογή εισαγωγής «φρέσκου αέρα» που παρέχεται από ορισμένα συστήματα κλιματισμού πρέπει να απενεργοποιείται κατά τη δι</w:t>
      </w:r>
      <w:r>
        <w:t>άρκεια του επεισοδίου για να αποφευχθεί η εισροή καπνού από το εξωτερικό περιβάλλον. Επίσης, είναι απαραίτητη η σωστή συντήρηση των φίλτρων των συστημάτων κλιματισμού.</w:t>
      </w:r>
    </w:p>
    <w:p w:rsidR="00A2182F" w:rsidRDefault="00B705CF">
      <w:pPr>
        <w:pStyle w:val="a4"/>
        <w:numPr>
          <w:ilvl w:val="0"/>
          <w:numId w:val="3"/>
        </w:numPr>
        <w:tabs>
          <w:tab w:val="left" w:pos="260"/>
          <w:tab w:val="left" w:pos="280"/>
        </w:tabs>
        <w:spacing w:before="1"/>
        <w:ind w:right="445" w:hanging="142"/>
        <w:jc w:val="both"/>
        <w:rPr>
          <w:rFonts w:ascii="Symbol" w:hAnsi="Symbol"/>
        </w:rPr>
      </w:pPr>
      <w:r>
        <w:tab/>
        <w:t xml:space="preserve">Μείωση των πηγών ρύπανσης του εσωτερικού αέρα εντός του σπιτιού. Κατά τη διάρκεια ενός </w:t>
      </w:r>
      <w:r>
        <w:t>επεισοδίου</w:t>
      </w:r>
      <w:r>
        <w:rPr>
          <w:spacing w:val="-13"/>
        </w:rPr>
        <w:t xml:space="preserve"> </w:t>
      </w:r>
      <w:r>
        <w:t>πρέπει</w:t>
      </w:r>
      <w:r>
        <w:rPr>
          <w:spacing w:val="-12"/>
        </w:rPr>
        <w:t xml:space="preserve"> </w:t>
      </w:r>
      <w:r>
        <w:t>να</w:t>
      </w:r>
      <w:r>
        <w:rPr>
          <w:spacing w:val="-13"/>
        </w:rPr>
        <w:t xml:space="preserve"> </w:t>
      </w:r>
      <w:r>
        <w:t>αποφεύγεται</w:t>
      </w:r>
      <w:r>
        <w:rPr>
          <w:spacing w:val="-12"/>
        </w:rPr>
        <w:t xml:space="preserve"> </w:t>
      </w:r>
      <w:r>
        <w:t>το</w:t>
      </w:r>
      <w:r>
        <w:rPr>
          <w:spacing w:val="-13"/>
        </w:rPr>
        <w:t xml:space="preserve"> </w:t>
      </w:r>
      <w:r>
        <w:t>κάπνισμα</w:t>
      </w:r>
      <w:r>
        <w:rPr>
          <w:spacing w:val="-12"/>
        </w:rPr>
        <w:t xml:space="preserve"> </w:t>
      </w:r>
      <w:r>
        <w:t>στο</w:t>
      </w:r>
      <w:r>
        <w:rPr>
          <w:spacing w:val="-13"/>
        </w:rPr>
        <w:t xml:space="preserve"> </w:t>
      </w:r>
      <w:r>
        <w:t>εσωτερικό</w:t>
      </w:r>
      <w:r>
        <w:rPr>
          <w:spacing w:val="-12"/>
        </w:rPr>
        <w:t xml:space="preserve"> </w:t>
      </w:r>
      <w:r>
        <w:t>των</w:t>
      </w:r>
      <w:r>
        <w:rPr>
          <w:spacing w:val="-12"/>
        </w:rPr>
        <w:t xml:space="preserve"> </w:t>
      </w:r>
      <w:r>
        <w:t>κατοικιών,</w:t>
      </w:r>
      <w:r>
        <w:rPr>
          <w:spacing w:val="-13"/>
        </w:rPr>
        <w:t xml:space="preserve"> </w:t>
      </w:r>
      <w:r>
        <w:t>το</w:t>
      </w:r>
      <w:r>
        <w:rPr>
          <w:spacing w:val="-12"/>
        </w:rPr>
        <w:t xml:space="preserve"> </w:t>
      </w:r>
      <w:r>
        <w:t>μαγείρεμα</w:t>
      </w:r>
      <w:r>
        <w:rPr>
          <w:spacing w:val="-13"/>
        </w:rPr>
        <w:t xml:space="preserve"> </w:t>
      </w:r>
      <w:r>
        <w:t>με</w:t>
      </w:r>
      <w:r>
        <w:rPr>
          <w:spacing w:val="-12"/>
        </w:rPr>
        <w:t xml:space="preserve"> </w:t>
      </w:r>
      <w:r>
        <w:t>τη</w:t>
      </w:r>
      <w:r>
        <w:rPr>
          <w:spacing w:val="-13"/>
        </w:rPr>
        <w:t xml:space="preserve"> </w:t>
      </w:r>
      <w:r>
        <w:t>χρήση ψησταριάς, η χρήση τζακιού για ψήσιμο/μαγείρεμα/θέρμανση, η χρήση αεροζόλ και οποιασδήποτε άλλης πηγής που ενδέχεται να επιβαρύνει την ποιότητα του εσωτερικο</w:t>
      </w:r>
      <w:r>
        <w:t>ύ αέρα.</w:t>
      </w:r>
    </w:p>
    <w:p w:rsidR="00A2182F" w:rsidRDefault="00B705CF">
      <w:pPr>
        <w:pStyle w:val="1"/>
        <w:spacing w:before="268"/>
        <w:ind w:left="118"/>
      </w:pPr>
      <w:r>
        <w:t>Σε</w:t>
      </w:r>
      <w:r>
        <w:rPr>
          <w:spacing w:val="-7"/>
        </w:rPr>
        <w:t xml:space="preserve"> </w:t>
      </w:r>
      <w:r>
        <w:t>κάθε</w:t>
      </w:r>
      <w:r>
        <w:rPr>
          <w:spacing w:val="-5"/>
        </w:rPr>
        <w:t xml:space="preserve"> </w:t>
      </w:r>
      <w:r>
        <w:t>περίπτωση,</w:t>
      </w:r>
      <w:r>
        <w:rPr>
          <w:spacing w:val="-6"/>
        </w:rPr>
        <w:t xml:space="preserve"> </w:t>
      </w:r>
      <w:r>
        <w:t>θα</w:t>
      </w:r>
      <w:r>
        <w:rPr>
          <w:spacing w:val="-4"/>
        </w:rPr>
        <w:t xml:space="preserve"> </w:t>
      </w:r>
      <w:r>
        <w:t>πρέπει</w:t>
      </w:r>
      <w:r>
        <w:rPr>
          <w:spacing w:val="-5"/>
        </w:rPr>
        <w:t xml:space="preserve"> </w:t>
      </w:r>
      <w:r>
        <w:t>να</w:t>
      </w:r>
      <w:r>
        <w:rPr>
          <w:spacing w:val="-5"/>
        </w:rPr>
        <w:t xml:space="preserve"> </w:t>
      </w:r>
      <w:r>
        <w:t>ακολουθούνται</w:t>
      </w:r>
      <w:r>
        <w:rPr>
          <w:spacing w:val="-5"/>
        </w:rPr>
        <w:t xml:space="preserve"> </w:t>
      </w:r>
      <w:r>
        <w:t>πιστά</w:t>
      </w:r>
      <w:r>
        <w:rPr>
          <w:spacing w:val="-5"/>
        </w:rPr>
        <w:t xml:space="preserve"> </w:t>
      </w:r>
      <w:r>
        <w:t>οι</w:t>
      </w:r>
      <w:r>
        <w:rPr>
          <w:spacing w:val="-3"/>
        </w:rPr>
        <w:t xml:space="preserve"> </w:t>
      </w:r>
      <w:r>
        <w:t>οδηγίες</w:t>
      </w:r>
      <w:r>
        <w:rPr>
          <w:spacing w:val="-6"/>
        </w:rPr>
        <w:t xml:space="preserve"> </w:t>
      </w:r>
      <w:r>
        <w:t>των</w:t>
      </w:r>
      <w:r>
        <w:rPr>
          <w:spacing w:val="-5"/>
        </w:rPr>
        <w:t xml:space="preserve"> </w:t>
      </w:r>
      <w:r>
        <w:t>Αρμόδιων</w:t>
      </w:r>
      <w:r>
        <w:rPr>
          <w:spacing w:val="-4"/>
        </w:rPr>
        <w:t xml:space="preserve"> </w:t>
      </w:r>
      <w:r>
        <w:rPr>
          <w:spacing w:val="-2"/>
        </w:rPr>
        <w:t>Αρχών.</w:t>
      </w:r>
    </w:p>
    <w:p w:rsidR="00A2182F" w:rsidRDefault="00A2182F">
      <w:pPr>
        <w:pStyle w:val="a3"/>
        <w:rPr>
          <w:b/>
        </w:rPr>
      </w:pPr>
    </w:p>
    <w:p w:rsidR="00A2182F" w:rsidRDefault="00B705CF">
      <w:pPr>
        <w:pStyle w:val="a3"/>
        <w:ind w:left="118"/>
      </w:pPr>
      <w:r>
        <w:t>Πληροφορίες</w:t>
      </w:r>
      <w:r>
        <w:rPr>
          <w:spacing w:val="30"/>
        </w:rPr>
        <w:t xml:space="preserve"> </w:t>
      </w:r>
      <w:r>
        <w:t>σχετικά</w:t>
      </w:r>
      <w:r>
        <w:rPr>
          <w:spacing w:val="29"/>
        </w:rPr>
        <w:t xml:space="preserve"> </w:t>
      </w:r>
      <w:r>
        <w:t>με</w:t>
      </w:r>
      <w:r>
        <w:rPr>
          <w:spacing w:val="30"/>
        </w:rPr>
        <w:t xml:space="preserve"> </w:t>
      </w:r>
      <w:r>
        <w:t>την</w:t>
      </w:r>
      <w:r>
        <w:rPr>
          <w:spacing w:val="29"/>
        </w:rPr>
        <w:t xml:space="preserve"> </w:t>
      </w:r>
      <w:r>
        <w:t>πρόγνωση</w:t>
      </w:r>
      <w:r>
        <w:rPr>
          <w:spacing w:val="29"/>
        </w:rPr>
        <w:t xml:space="preserve"> </w:t>
      </w:r>
      <w:r>
        <w:t>της</w:t>
      </w:r>
      <w:r>
        <w:rPr>
          <w:spacing w:val="30"/>
        </w:rPr>
        <w:t xml:space="preserve"> </w:t>
      </w:r>
      <w:r>
        <w:t>εξέλιξης</w:t>
      </w:r>
      <w:r>
        <w:rPr>
          <w:spacing w:val="28"/>
        </w:rPr>
        <w:t xml:space="preserve"> </w:t>
      </w:r>
      <w:r>
        <w:t>των</w:t>
      </w:r>
      <w:r>
        <w:rPr>
          <w:spacing w:val="29"/>
        </w:rPr>
        <w:t xml:space="preserve"> </w:t>
      </w:r>
      <w:r>
        <w:t>φαινομένων</w:t>
      </w:r>
      <w:r>
        <w:rPr>
          <w:spacing w:val="29"/>
        </w:rPr>
        <w:t xml:space="preserve"> </w:t>
      </w:r>
      <w:r>
        <w:t>μεταφοράς</w:t>
      </w:r>
      <w:r>
        <w:rPr>
          <w:spacing w:val="30"/>
        </w:rPr>
        <w:t xml:space="preserve"> </w:t>
      </w:r>
      <w:r>
        <w:t>σκόνης</w:t>
      </w:r>
      <w:r>
        <w:rPr>
          <w:spacing w:val="30"/>
        </w:rPr>
        <w:t xml:space="preserve"> </w:t>
      </w:r>
      <w:r>
        <w:t>μπορούν</w:t>
      </w:r>
      <w:r>
        <w:rPr>
          <w:spacing w:val="29"/>
        </w:rPr>
        <w:t xml:space="preserve"> </w:t>
      </w:r>
      <w:r>
        <w:t>να αναζητηθούν στη σελίδα του προγράμματος «Κοπέρνικος» της ΕΕ στον παρακάτω σύνδεσμο:</w:t>
      </w:r>
    </w:p>
    <w:p w:rsidR="00A2182F" w:rsidRDefault="00B705CF">
      <w:pPr>
        <w:pStyle w:val="a4"/>
        <w:numPr>
          <w:ilvl w:val="0"/>
          <w:numId w:val="3"/>
        </w:numPr>
        <w:tabs>
          <w:tab w:val="left" w:pos="280"/>
        </w:tabs>
        <w:spacing w:before="267"/>
        <w:ind w:left="280" w:hanging="162"/>
        <w:rPr>
          <w:rFonts w:ascii="Symbol" w:hAnsi="Symbol"/>
          <w:color w:val="0462C1"/>
        </w:rPr>
      </w:pPr>
      <w:r>
        <w:rPr>
          <w:rFonts w:ascii="Arial MT" w:hAnsi="Arial MT"/>
          <w:color w:val="0462C1"/>
          <w:spacing w:val="-2"/>
          <w:u w:val="single" w:color="0462C1"/>
        </w:rPr>
        <w:t>https://atmosphere.copernicus.eu/charts/packages/cams_air_quality/</w:t>
      </w:r>
    </w:p>
    <w:p w:rsidR="00A2182F" w:rsidRDefault="00A2182F">
      <w:pPr>
        <w:pStyle w:val="a3"/>
        <w:rPr>
          <w:rFonts w:ascii="Arial MT"/>
        </w:rPr>
      </w:pPr>
    </w:p>
    <w:p w:rsidR="00A2182F" w:rsidRDefault="00A2182F">
      <w:pPr>
        <w:pStyle w:val="a3"/>
        <w:spacing w:before="31"/>
        <w:rPr>
          <w:rFonts w:ascii="Arial MT"/>
        </w:rPr>
      </w:pPr>
    </w:p>
    <w:p w:rsidR="00A2182F" w:rsidRDefault="00B705CF">
      <w:pPr>
        <w:pStyle w:val="a3"/>
        <w:ind w:left="118" w:right="106"/>
        <w:jc w:val="both"/>
      </w:pPr>
      <w:r>
        <w:t>Τέλος σημειώνεται ότι το Υπουργείο Υγείας παρακολουθεί την εξέλιξη του φαινομένου και ανάλογα με την εκτίμηση των μέσων ημερήσιων επιπέδων συγκέντρωσης των αιωρούμενων σωματιδίων, σύμφωνα με την ενημέρωση από το αρμόδιο Υπουργείο Περιβάλλοντος και Ενέργεια</w:t>
      </w:r>
      <w:r>
        <w:t>ς, θα εκδίδει άμεσα συστάσεις για την προστασία του πληθυσμού</w:t>
      </w:r>
      <w:r>
        <w:rPr>
          <w:spacing w:val="40"/>
        </w:rPr>
        <w:t xml:space="preserve"> </w:t>
      </w:r>
      <w:r>
        <w:t>οι οποίες θα δημοσιευτούν στην ιστοσελίδα του Υπουργείου.</w:t>
      </w:r>
    </w:p>
    <w:p w:rsidR="00A2182F" w:rsidRDefault="00A2182F">
      <w:pPr>
        <w:pStyle w:val="a3"/>
        <w:spacing w:before="268"/>
      </w:pPr>
    </w:p>
    <w:p w:rsidR="00A2182F" w:rsidRDefault="00B705CF">
      <w:pPr>
        <w:pStyle w:val="1"/>
        <w:ind w:left="5171" w:right="3"/>
        <w:jc w:val="center"/>
      </w:pPr>
      <w:r>
        <w:t>Η</w:t>
      </w:r>
      <w:r>
        <w:rPr>
          <w:spacing w:val="-8"/>
        </w:rPr>
        <w:t xml:space="preserve"> </w:t>
      </w:r>
      <w:r>
        <w:t>Αναπληρώτρια</w:t>
      </w:r>
      <w:r>
        <w:rPr>
          <w:spacing w:val="-8"/>
        </w:rPr>
        <w:t xml:space="preserve"> </w:t>
      </w:r>
      <w:r>
        <w:t>Υπουργός</w:t>
      </w:r>
      <w:r>
        <w:rPr>
          <w:spacing w:val="-7"/>
        </w:rPr>
        <w:t xml:space="preserve"> </w:t>
      </w:r>
      <w:r>
        <w:rPr>
          <w:spacing w:val="-2"/>
        </w:rPr>
        <w:t>Υγείας</w:t>
      </w:r>
    </w:p>
    <w:p w:rsidR="00A2182F" w:rsidRDefault="00A2182F">
      <w:pPr>
        <w:pStyle w:val="a3"/>
        <w:rPr>
          <w:b/>
        </w:rPr>
      </w:pPr>
    </w:p>
    <w:p w:rsidR="00A2182F" w:rsidRDefault="00A2182F">
      <w:pPr>
        <w:pStyle w:val="a3"/>
        <w:rPr>
          <w:b/>
        </w:rPr>
      </w:pPr>
    </w:p>
    <w:p w:rsidR="00A2182F" w:rsidRDefault="00A2182F">
      <w:pPr>
        <w:pStyle w:val="a3"/>
        <w:spacing w:before="1"/>
        <w:rPr>
          <w:b/>
        </w:rPr>
      </w:pPr>
    </w:p>
    <w:p w:rsidR="00A2182F" w:rsidRDefault="00B705CF">
      <w:pPr>
        <w:ind w:left="5171"/>
        <w:jc w:val="center"/>
        <w:rPr>
          <w:b/>
        </w:rPr>
      </w:pPr>
      <w:r>
        <w:rPr>
          <w:b/>
        </w:rPr>
        <w:t>Ειρήνη</w:t>
      </w:r>
      <w:r>
        <w:rPr>
          <w:b/>
          <w:spacing w:val="-5"/>
        </w:rPr>
        <w:t xml:space="preserve"> </w:t>
      </w:r>
      <w:proofErr w:type="spellStart"/>
      <w:r>
        <w:rPr>
          <w:b/>
          <w:spacing w:val="-2"/>
        </w:rPr>
        <w:t>Αγαπηδάκη</w:t>
      </w:r>
      <w:proofErr w:type="spellEnd"/>
    </w:p>
    <w:p w:rsidR="00A2182F" w:rsidRDefault="00A2182F">
      <w:pPr>
        <w:pStyle w:val="a3"/>
        <w:rPr>
          <w:b/>
        </w:rPr>
      </w:pPr>
    </w:p>
    <w:p w:rsidR="00A2182F" w:rsidRDefault="00A2182F">
      <w:pPr>
        <w:pStyle w:val="a3"/>
        <w:rPr>
          <w:b/>
        </w:rPr>
      </w:pPr>
    </w:p>
    <w:p w:rsidR="00A2182F" w:rsidRDefault="00A2182F">
      <w:pPr>
        <w:pStyle w:val="a3"/>
        <w:rPr>
          <w:b/>
        </w:rPr>
      </w:pPr>
    </w:p>
    <w:p w:rsidR="00A2182F" w:rsidRDefault="00A2182F">
      <w:pPr>
        <w:pStyle w:val="a3"/>
        <w:rPr>
          <w:b/>
        </w:rPr>
      </w:pPr>
    </w:p>
    <w:p w:rsidR="00A2182F" w:rsidRDefault="00A2182F" w:rsidP="00B705CF">
      <w:pPr>
        <w:tabs>
          <w:tab w:val="left" w:pos="475"/>
        </w:tabs>
      </w:pPr>
      <w:bookmarkStart w:id="0" w:name="_GoBack"/>
      <w:bookmarkEnd w:id="0"/>
    </w:p>
    <w:sectPr w:rsidR="00A2182F">
      <w:pgSz w:w="11910" w:h="16840"/>
      <w:pgMar w:top="1340" w:right="5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MT">
    <w:altName w:val="Arial"/>
    <w:charset w:val="01"/>
    <w:family w:val="swiss"/>
    <w:pitch w:val="variable"/>
  </w:font>
  <w:font w:name="Microsoft Sans Serif">
    <w:altName w:val="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B5E87"/>
    <w:multiLevelType w:val="hybridMultilevel"/>
    <w:tmpl w:val="5A7EFA0C"/>
    <w:lvl w:ilvl="0" w:tplc="30E8BAA2">
      <w:numFmt w:val="bullet"/>
      <w:lvlText w:val=""/>
      <w:lvlJc w:val="left"/>
      <w:pPr>
        <w:ind w:left="107" w:hanging="142"/>
      </w:pPr>
      <w:rPr>
        <w:rFonts w:ascii="Symbol" w:eastAsia="Symbol" w:hAnsi="Symbol" w:cs="Symbol" w:hint="default"/>
        <w:b w:val="0"/>
        <w:bCs w:val="0"/>
        <w:i w:val="0"/>
        <w:iCs w:val="0"/>
        <w:spacing w:val="0"/>
        <w:w w:val="99"/>
        <w:sz w:val="20"/>
        <w:szCs w:val="20"/>
        <w:lang w:val="el-GR" w:eastAsia="en-US" w:bidi="ar-SA"/>
      </w:rPr>
    </w:lvl>
    <w:lvl w:ilvl="1" w:tplc="470021F2">
      <w:numFmt w:val="bullet"/>
      <w:lvlText w:val="•"/>
      <w:lvlJc w:val="left"/>
      <w:pPr>
        <w:ind w:left="528" w:hanging="142"/>
      </w:pPr>
      <w:rPr>
        <w:rFonts w:hint="default"/>
        <w:lang w:val="el-GR" w:eastAsia="en-US" w:bidi="ar-SA"/>
      </w:rPr>
    </w:lvl>
    <w:lvl w:ilvl="2" w:tplc="AD5E9C9A">
      <w:numFmt w:val="bullet"/>
      <w:lvlText w:val="•"/>
      <w:lvlJc w:val="left"/>
      <w:pPr>
        <w:ind w:left="957" w:hanging="142"/>
      </w:pPr>
      <w:rPr>
        <w:rFonts w:hint="default"/>
        <w:lang w:val="el-GR" w:eastAsia="en-US" w:bidi="ar-SA"/>
      </w:rPr>
    </w:lvl>
    <w:lvl w:ilvl="3" w:tplc="46DE2362">
      <w:numFmt w:val="bullet"/>
      <w:lvlText w:val="•"/>
      <w:lvlJc w:val="left"/>
      <w:pPr>
        <w:ind w:left="1385" w:hanging="142"/>
      </w:pPr>
      <w:rPr>
        <w:rFonts w:hint="default"/>
        <w:lang w:val="el-GR" w:eastAsia="en-US" w:bidi="ar-SA"/>
      </w:rPr>
    </w:lvl>
    <w:lvl w:ilvl="4" w:tplc="C2DAA116">
      <w:numFmt w:val="bullet"/>
      <w:lvlText w:val="•"/>
      <w:lvlJc w:val="left"/>
      <w:pPr>
        <w:ind w:left="1814" w:hanging="142"/>
      </w:pPr>
      <w:rPr>
        <w:rFonts w:hint="default"/>
        <w:lang w:val="el-GR" w:eastAsia="en-US" w:bidi="ar-SA"/>
      </w:rPr>
    </w:lvl>
    <w:lvl w:ilvl="5" w:tplc="692A1292">
      <w:numFmt w:val="bullet"/>
      <w:lvlText w:val="•"/>
      <w:lvlJc w:val="left"/>
      <w:pPr>
        <w:ind w:left="2242" w:hanging="142"/>
      </w:pPr>
      <w:rPr>
        <w:rFonts w:hint="default"/>
        <w:lang w:val="el-GR" w:eastAsia="en-US" w:bidi="ar-SA"/>
      </w:rPr>
    </w:lvl>
    <w:lvl w:ilvl="6" w:tplc="C4D2460C">
      <w:numFmt w:val="bullet"/>
      <w:lvlText w:val="•"/>
      <w:lvlJc w:val="left"/>
      <w:pPr>
        <w:ind w:left="2671" w:hanging="142"/>
      </w:pPr>
      <w:rPr>
        <w:rFonts w:hint="default"/>
        <w:lang w:val="el-GR" w:eastAsia="en-US" w:bidi="ar-SA"/>
      </w:rPr>
    </w:lvl>
    <w:lvl w:ilvl="7" w:tplc="A070575A">
      <w:numFmt w:val="bullet"/>
      <w:lvlText w:val="•"/>
      <w:lvlJc w:val="left"/>
      <w:pPr>
        <w:ind w:left="3099" w:hanging="142"/>
      </w:pPr>
      <w:rPr>
        <w:rFonts w:hint="default"/>
        <w:lang w:val="el-GR" w:eastAsia="en-US" w:bidi="ar-SA"/>
      </w:rPr>
    </w:lvl>
    <w:lvl w:ilvl="8" w:tplc="7DFCB4F0">
      <w:numFmt w:val="bullet"/>
      <w:lvlText w:val="•"/>
      <w:lvlJc w:val="left"/>
      <w:pPr>
        <w:ind w:left="3528" w:hanging="142"/>
      </w:pPr>
      <w:rPr>
        <w:rFonts w:hint="default"/>
        <w:lang w:val="el-GR" w:eastAsia="en-US" w:bidi="ar-SA"/>
      </w:rPr>
    </w:lvl>
  </w:abstractNum>
  <w:abstractNum w:abstractNumId="1" w15:restartNumberingAfterBreak="0">
    <w:nsid w:val="10A006CA"/>
    <w:multiLevelType w:val="hybridMultilevel"/>
    <w:tmpl w:val="44E09A04"/>
    <w:lvl w:ilvl="0" w:tplc="163C51E8">
      <w:numFmt w:val="bullet"/>
      <w:lvlText w:val=""/>
      <w:lvlJc w:val="left"/>
      <w:pPr>
        <w:ind w:left="260" w:hanging="164"/>
      </w:pPr>
      <w:rPr>
        <w:rFonts w:ascii="Symbol" w:eastAsia="Symbol" w:hAnsi="Symbol" w:cs="Symbol" w:hint="default"/>
        <w:spacing w:val="0"/>
        <w:w w:val="100"/>
        <w:lang w:val="el-GR" w:eastAsia="en-US" w:bidi="ar-SA"/>
      </w:rPr>
    </w:lvl>
    <w:lvl w:ilvl="1" w:tplc="93D82870">
      <w:numFmt w:val="bullet"/>
      <w:lvlText w:val="•"/>
      <w:lvlJc w:val="left"/>
      <w:pPr>
        <w:ind w:left="1240" w:hanging="164"/>
      </w:pPr>
      <w:rPr>
        <w:rFonts w:hint="default"/>
        <w:lang w:val="el-GR" w:eastAsia="en-US" w:bidi="ar-SA"/>
      </w:rPr>
    </w:lvl>
    <w:lvl w:ilvl="2" w:tplc="AA646B04">
      <w:numFmt w:val="bullet"/>
      <w:lvlText w:val="•"/>
      <w:lvlJc w:val="left"/>
      <w:pPr>
        <w:ind w:left="2221" w:hanging="164"/>
      </w:pPr>
      <w:rPr>
        <w:rFonts w:hint="default"/>
        <w:lang w:val="el-GR" w:eastAsia="en-US" w:bidi="ar-SA"/>
      </w:rPr>
    </w:lvl>
    <w:lvl w:ilvl="3" w:tplc="EE92E67E">
      <w:numFmt w:val="bullet"/>
      <w:lvlText w:val="•"/>
      <w:lvlJc w:val="left"/>
      <w:pPr>
        <w:ind w:left="3201" w:hanging="164"/>
      </w:pPr>
      <w:rPr>
        <w:rFonts w:hint="default"/>
        <w:lang w:val="el-GR" w:eastAsia="en-US" w:bidi="ar-SA"/>
      </w:rPr>
    </w:lvl>
    <w:lvl w:ilvl="4" w:tplc="2FBE095C">
      <w:numFmt w:val="bullet"/>
      <w:lvlText w:val="•"/>
      <w:lvlJc w:val="left"/>
      <w:pPr>
        <w:ind w:left="4182" w:hanging="164"/>
      </w:pPr>
      <w:rPr>
        <w:rFonts w:hint="default"/>
        <w:lang w:val="el-GR" w:eastAsia="en-US" w:bidi="ar-SA"/>
      </w:rPr>
    </w:lvl>
    <w:lvl w:ilvl="5" w:tplc="875C7C5E">
      <w:numFmt w:val="bullet"/>
      <w:lvlText w:val="•"/>
      <w:lvlJc w:val="left"/>
      <w:pPr>
        <w:ind w:left="5163" w:hanging="164"/>
      </w:pPr>
      <w:rPr>
        <w:rFonts w:hint="default"/>
        <w:lang w:val="el-GR" w:eastAsia="en-US" w:bidi="ar-SA"/>
      </w:rPr>
    </w:lvl>
    <w:lvl w:ilvl="6" w:tplc="949EE4F2">
      <w:numFmt w:val="bullet"/>
      <w:lvlText w:val="•"/>
      <w:lvlJc w:val="left"/>
      <w:pPr>
        <w:ind w:left="6143" w:hanging="164"/>
      </w:pPr>
      <w:rPr>
        <w:rFonts w:hint="default"/>
        <w:lang w:val="el-GR" w:eastAsia="en-US" w:bidi="ar-SA"/>
      </w:rPr>
    </w:lvl>
    <w:lvl w:ilvl="7" w:tplc="DB26C274">
      <w:numFmt w:val="bullet"/>
      <w:lvlText w:val="•"/>
      <w:lvlJc w:val="left"/>
      <w:pPr>
        <w:ind w:left="7124" w:hanging="164"/>
      </w:pPr>
      <w:rPr>
        <w:rFonts w:hint="default"/>
        <w:lang w:val="el-GR" w:eastAsia="en-US" w:bidi="ar-SA"/>
      </w:rPr>
    </w:lvl>
    <w:lvl w:ilvl="8" w:tplc="59DCB326">
      <w:numFmt w:val="bullet"/>
      <w:lvlText w:val="•"/>
      <w:lvlJc w:val="left"/>
      <w:pPr>
        <w:ind w:left="8105" w:hanging="164"/>
      </w:pPr>
      <w:rPr>
        <w:rFonts w:hint="default"/>
        <w:lang w:val="el-GR" w:eastAsia="en-US" w:bidi="ar-SA"/>
      </w:rPr>
    </w:lvl>
  </w:abstractNum>
  <w:abstractNum w:abstractNumId="2" w15:restartNumberingAfterBreak="0">
    <w:nsid w:val="17555FE6"/>
    <w:multiLevelType w:val="hybridMultilevel"/>
    <w:tmpl w:val="774C2A7E"/>
    <w:lvl w:ilvl="0" w:tplc="6A5A5672">
      <w:numFmt w:val="bullet"/>
      <w:lvlText w:val=""/>
      <w:lvlJc w:val="left"/>
      <w:pPr>
        <w:ind w:left="107" w:hanging="142"/>
      </w:pPr>
      <w:rPr>
        <w:rFonts w:ascii="Symbol" w:eastAsia="Symbol" w:hAnsi="Symbol" w:cs="Symbol" w:hint="default"/>
        <w:b w:val="0"/>
        <w:bCs w:val="0"/>
        <w:i w:val="0"/>
        <w:iCs w:val="0"/>
        <w:spacing w:val="0"/>
        <w:w w:val="99"/>
        <w:sz w:val="20"/>
        <w:szCs w:val="20"/>
        <w:lang w:val="el-GR" w:eastAsia="en-US" w:bidi="ar-SA"/>
      </w:rPr>
    </w:lvl>
    <w:lvl w:ilvl="1" w:tplc="AE78CB04">
      <w:numFmt w:val="bullet"/>
      <w:lvlText w:val="•"/>
      <w:lvlJc w:val="left"/>
      <w:pPr>
        <w:ind w:left="528" w:hanging="142"/>
      </w:pPr>
      <w:rPr>
        <w:rFonts w:hint="default"/>
        <w:lang w:val="el-GR" w:eastAsia="en-US" w:bidi="ar-SA"/>
      </w:rPr>
    </w:lvl>
    <w:lvl w:ilvl="2" w:tplc="D52EF44C">
      <w:numFmt w:val="bullet"/>
      <w:lvlText w:val="•"/>
      <w:lvlJc w:val="left"/>
      <w:pPr>
        <w:ind w:left="957" w:hanging="142"/>
      </w:pPr>
      <w:rPr>
        <w:rFonts w:hint="default"/>
        <w:lang w:val="el-GR" w:eastAsia="en-US" w:bidi="ar-SA"/>
      </w:rPr>
    </w:lvl>
    <w:lvl w:ilvl="3" w:tplc="964C7368">
      <w:numFmt w:val="bullet"/>
      <w:lvlText w:val="•"/>
      <w:lvlJc w:val="left"/>
      <w:pPr>
        <w:ind w:left="1385" w:hanging="142"/>
      </w:pPr>
      <w:rPr>
        <w:rFonts w:hint="default"/>
        <w:lang w:val="el-GR" w:eastAsia="en-US" w:bidi="ar-SA"/>
      </w:rPr>
    </w:lvl>
    <w:lvl w:ilvl="4" w:tplc="B86EEACE">
      <w:numFmt w:val="bullet"/>
      <w:lvlText w:val="•"/>
      <w:lvlJc w:val="left"/>
      <w:pPr>
        <w:ind w:left="1814" w:hanging="142"/>
      </w:pPr>
      <w:rPr>
        <w:rFonts w:hint="default"/>
        <w:lang w:val="el-GR" w:eastAsia="en-US" w:bidi="ar-SA"/>
      </w:rPr>
    </w:lvl>
    <w:lvl w:ilvl="5" w:tplc="847C2A70">
      <w:numFmt w:val="bullet"/>
      <w:lvlText w:val="•"/>
      <w:lvlJc w:val="left"/>
      <w:pPr>
        <w:ind w:left="2242" w:hanging="142"/>
      </w:pPr>
      <w:rPr>
        <w:rFonts w:hint="default"/>
        <w:lang w:val="el-GR" w:eastAsia="en-US" w:bidi="ar-SA"/>
      </w:rPr>
    </w:lvl>
    <w:lvl w:ilvl="6" w:tplc="4DAC53E4">
      <w:numFmt w:val="bullet"/>
      <w:lvlText w:val="•"/>
      <w:lvlJc w:val="left"/>
      <w:pPr>
        <w:ind w:left="2671" w:hanging="142"/>
      </w:pPr>
      <w:rPr>
        <w:rFonts w:hint="default"/>
        <w:lang w:val="el-GR" w:eastAsia="en-US" w:bidi="ar-SA"/>
      </w:rPr>
    </w:lvl>
    <w:lvl w:ilvl="7" w:tplc="D0D05050">
      <w:numFmt w:val="bullet"/>
      <w:lvlText w:val="•"/>
      <w:lvlJc w:val="left"/>
      <w:pPr>
        <w:ind w:left="3099" w:hanging="142"/>
      </w:pPr>
      <w:rPr>
        <w:rFonts w:hint="default"/>
        <w:lang w:val="el-GR" w:eastAsia="en-US" w:bidi="ar-SA"/>
      </w:rPr>
    </w:lvl>
    <w:lvl w:ilvl="8" w:tplc="93965A5E">
      <w:numFmt w:val="bullet"/>
      <w:lvlText w:val="•"/>
      <w:lvlJc w:val="left"/>
      <w:pPr>
        <w:ind w:left="3528" w:hanging="142"/>
      </w:pPr>
      <w:rPr>
        <w:rFonts w:hint="default"/>
        <w:lang w:val="el-GR" w:eastAsia="en-US" w:bidi="ar-SA"/>
      </w:rPr>
    </w:lvl>
  </w:abstractNum>
  <w:abstractNum w:abstractNumId="3" w15:restartNumberingAfterBreak="0">
    <w:nsid w:val="1F581ABA"/>
    <w:multiLevelType w:val="hybridMultilevel"/>
    <w:tmpl w:val="1ECE187E"/>
    <w:lvl w:ilvl="0" w:tplc="E7B484DA">
      <w:numFmt w:val="bullet"/>
      <w:lvlText w:val=""/>
      <w:lvlJc w:val="left"/>
      <w:pPr>
        <w:ind w:left="107" w:hanging="142"/>
      </w:pPr>
      <w:rPr>
        <w:rFonts w:ascii="Symbol" w:eastAsia="Symbol" w:hAnsi="Symbol" w:cs="Symbol" w:hint="default"/>
        <w:b w:val="0"/>
        <w:bCs w:val="0"/>
        <w:i w:val="0"/>
        <w:iCs w:val="0"/>
        <w:spacing w:val="0"/>
        <w:w w:val="99"/>
        <w:sz w:val="20"/>
        <w:szCs w:val="20"/>
        <w:lang w:val="el-GR" w:eastAsia="en-US" w:bidi="ar-SA"/>
      </w:rPr>
    </w:lvl>
    <w:lvl w:ilvl="1" w:tplc="39C00950">
      <w:numFmt w:val="bullet"/>
      <w:lvlText w:val="•"/>
      <w:lvlJc w:val="left"/>
      <w:pPr>
        <w:ind w:left="528" w:hanging="142"/>
      </w:pPr>
      <w:rPr>
        <w:rFonts w:hint="default"/>
        <w:lang w:val="el-GR" w:eastAsia="en-US" w:bidi="ar-SA"/>
      </w:rPr>
    </w:lvl>
    <w:lvl w:ilvl="2" w:tplc="B39E5A26">
      <w:numFmt w:val="bullet"/>
      <w:lvlText w:val="•"/>
      <w:lvlJc w:val="left"/>
      <w:pPr>
        <w:ind w:left="957" w:hanging="142"/>
      </w:pPr>
      <w:rPr>
        <w:rFonts w:hint="default"/>
        <w:lang w:val="el-GR" w:eastAsia="en-US" w:bidi="ar-SA"/>
      </w:rPr>
    </w:lvl>
    <w:lvl w:ilvl="3" w:tplc="E8AEDF4E">
      <w:numFmt w:val="bullet"/>
      <w:lvlText w:val="•"/>
      <w:lvlJc w:val="left"/>
      <w:pPr>
        <w:ind w:left="1385" w:hanging="142"/>
      </w:pPr>
      <w:rPr>
        <w:rFonts w:hint="default"/>
        <w:lang w:val="el-GR" w:eastAsia="en-US" w:bidi="ar-SA"/>
      </w:rPr>
    </w:lvl>
    <w:lvl w:ilvl="4" w:tplc="417826AC">
      <w:numFmt w:val="bullet"/>
      <w:lvlText w:val="•"/>
      <w:lvlJc w:val="left"/>
      <w:pPr>
        <w:ind w:left="1814" w:hanging="142"/>
      </w:pPr>
      <w:rPr>
        <w:rFonts w:hint="default"/>
        <w:lang w:val="el-GR" w:eastAsia="en-US" w:bidi="ar-SA"/>
      </w:rPr>
    </w:lvl>
    <w:lvl w:ilvl="5" w:tplc="206AF20C">
      <w:numFmt w:val="bullet"/>
      <w:lvlText w:val="•"/>
      <w:lvlJc w:val="left"/>
      <w:pPr>
        <w:ind w:left="2242" w:hanging="142"/>
      </w:pPr>
      <w:rPr>
        <w:rFonts w:hint="default"/>
        <w:lang w:val="el-GR" w:eastAsia="en-US" w:bidi="ar-SA"/>
      </w:rPr>
    </w:lvl>
    <w:lvl w:ilvl="6" w:tplc="6BE6B15C">
      <w:numFmt w:val="bullet"/>
      <w:lvlText w:val="•"/>
      <w:lvlJc w:val="left"/>
      <w:pPr>
        <w:ind w:left="2671" w:hanging="142"/>
      </w:pPr>
      <w:rPr>
        <w:rFonts w:hint="default"/>
        <w:lang w:val="el-GR" w:eastAsia="en-US" w:bidi="ar-SA"/>
      </w:rPr>
    </w:lvl>
    <w:lvl w:ilvl="7" w:tplc="AA9EE094">
      <w:numFmt w:val="bullet"/>
      <w:lvlText w:val="•"/>
      <w:lvlJc w:val="left"/>
      <w:pPr>
        <w:ind w:left="3099" w:hanging="142"/>
      </w:pPr>
      <w:rPr>
        <w:rFonts w:hint="default"/>
        <w:lang w:val="el-GR" w:eastAsia="en-US" w:bidi="ar-SA"/>
      </w:rPr>
    </w:lvl>
    <w:lvl w:ilvl="8" w:tplc="12360794">
      <w:numFmt w:val="bullet"/>
      <w:lvlText w:val="•"/>
      <w:lvlJc w:val="left"/>
      <w:pPr>
        <w:ind w:left="3528" w:hanging="142"/>
      </w:pPr>
      <w:rPr>
        <w:rFonts w:hint="default"/>
        <w:lang w:val="el-GR" w:eastAsia="en-US" w:bidi="ar-SA"/>
      </w:rPr>
    </w:lvl>
  </w:abstractNum>
  <w:abstractNum w:abstractNumId="4" w15:restartNumberingAfterBreak="0">
    <w:nsid w:val="28F03CAB"/>
    <w:multiLevelType w:val="hybridMultilevel"/>
    <w:tmpl w:val="76C4BD6A"/>
    <w:lvl w:ilvl="0" w:tplc="119262A2">
      <w:start w:val="1"/>
      <w:numFmt w:val="decimal"/>
      <w:lvlText w:val="%1."/>
      <w:lvlJc w:val="left"/>
      <w:pPr>
        <w:ind w:left="476" w:hanging="284"/>
        <w:jc w:val="left"/>
      </w:pPr>
      <w:rPr>
        <w:rFonts w:ascii="Calibri" w:eastAsia="Calibri" w:hAnsi="Calibri" w:cs="Calibri" w:hint="default"/>
        <w:b/>
        <w:bCs/>
        <w:i w:val="0"/>
        <w:iCs w:val="0"/>
        <w:spacing w:val="0"/>
        <w:w w:val="100"/>
        <w:sz w:val="22"/>
        <w:szCs w:val="22"/>
        <w:lang w:val="el-GR" w:eastAsia="en-US" w:bidi="ar-SA"/>
      </w:rPr>
    </w:lvl>
    <w:lvl w:ilvl="1" w:tplc="594C2350">
      <w:numFmt w:val="bullet"/>
      <w:lvlText w:val="•"/>
      <w:lvlJc w:val="left"/>
      <w:pPr>
        <w:ind w:left="1438" w:hanging="284"/>
      </w:pPr>
      <w:rPr>
        <w:rFonts w:hint="default"/>
        <w:lang w:val="el-GR" w:eastAsia="en-US" w:bidi="ar-SA"/>
      </w:rPr>
    </w:lvl>
    <w:lvl w:ilvl="2" w:tplc="129E9020">
      <w:numFmt w:val="bullet"/>
      <w:lvlText w:val="•"/>
      <w:lvlJc w:val="left"/>
      <w:pPr>
        <w:ind w:left="2397" w:hanging="284"/>
      </w:pPr>
      <w:rPr>
        <w:rFonts w:hint="default"/>
        <w:lang w:val="el-GR" w:eastAsia="en-US" w:bidi="ar-SA"/>
      </w:rPr>
    </w:lvl>
    <w:lvl w:ilvl="3" w:tplc="82124BFE">
      <w:numFmt w:val="bullet"/>
      <w:lvlText w:val="•"/>
      <w:lvlJc w:val="left"/>
      <w:pPr>
        <w:ind w:left="3355" w:hanging="284"/>
      </w:pPr>
      <w:rPr>
        <w:rFonts w:hint="default"/>
        <w:lang w:val="el-GR" w:eastAsia="en-US" w:bidi="ar-SA"/>
      </w:rPr>
    </w:lvl>
    <w:lvl w:ilvl="4" w:tplc="D00E5B0E">
      <w:numFmt w:val="bullet"/>
      <w:lvlText w:val="•"/>
      <w:lvlJc w:val="left"/>
      <w:pPr>
        <w:ind w:left="4314" w:hanging="284"/>
      </w:pPr>
      <w:rPr>
        <w:rFonts w:hint="default"/>
        <w:lang w:val="el-GR" w:eastAsia="en-US" w:bidi="ar-SA"/>
      </w:rPr>
    </w:lvl>
    <w:lvl w:ilvl="5" w:tplc="8764960C">
      <w:numFmt w:val="bullet"/>
      <w:lvlText w:val="•"/>
      <w:lvlJc w:val="left"/>
      <w:pPr>
        <w:ind w:left="5273" w:hanging="284"/>
      </w:pPr>
      <w:rPr>
        <w:rFonts w:hint="default"/>
        <w:lang w:val="el-GR" w:eastAsia="en-US" w:bidi="ar-SA"/>
      </w:rPr>
    </w:lvl>
    <w:lvl w:ilvl="6" w:tplc="CAE06A9A">
      <w:numFmt w:val="bullet"/>
      <w:lvlText w:val="•"/>
      <w:lvlJc w:val="left"/>
      <w:pPr>
        <w:ind w:left="6231" w:hanging="284"/>
      </w:pPr>
      <w:rPr>
        <w:rFonts w:hint="default"/>
        <w:lang w:val="el-GR" w:eastAsia="en-US" w:bidi="ar-SA"/>
      </w:rPr>
    </w:lvl>
    <w:lvl w:ilvl="7" w:tplc="1C042520">
      <w:numFmt w:val="bullet"/>
      <w:lvlText w:val="•"/>
      <w:lvlJc w:val="left"/>
      <w:pPr>
        <w:ind w:left="7190" w:hanging="284"/>
      </w:pPr>
      <w:rPr>
        <w:rFonts w:hint="default"/>
        <w:lang w:val="el-GR" w:eastAsia="en-US" w:bidi="ar-SA"/>
      </w:rPr>
    </w:lvl>
    <w:lvl w:ilvl="8" w:tplc="CA2696A0">
      <w:numFmt w:val="bullet"/>
      <w:lvlText w:val="•"/>
      <w:lvlJc w:val="left"/>
      <w:pPr>
        <w:ind w:left="8149" w:hanging="284"/>
      </w:pPr>
      <w:rPr>
        <w:rFonts w:hint="default"/>
        <w:lang w:val="el-GR" w:eastAsia="en-US" w:bidi="ar-SA"/>
      </w:rPr>
    </w:lvl>
  </w:abstractNum>
  <w:abstractNum w:abstractNumId="5" w15:restartNumberingAfterBreak="0">
    <w:nsid w:val="6639536E"/>
    <w:multiLevelType w:val="hybridMultilevel"/>
    <w:tmpl w:val="DF869AD6"/>
    <w:lvl w:ilvl="0" w:tplc="980EC0E0">
      <w:start w:val="1"/>
      <w:numFmt w:val="decimal"/>
      <w:lvlText w:val="%1."/>
      <w:lvlJc w:val="left"/>
      <w:pPr>
        <w:ind w:left="476" w:hanging="284"/>
        <w:jc w:val="left"/>
      </w:pPr>
      <w:rPr>
        <w:rFonts w:ascii="Calibri" w:eastAsia="Calibri" w:hAnsi="Calibri" w:cs="Calibri" w:hint="default"/>
        <w:b/>
        <w:bCs/>
        <w:i w:val="0"/>
        <w:iCs w:val="0"/>
        <w:spacing w:val="0"/>
        <w:w w:val="100"/>
        <w:sz w:val="22"/>
        <w:szCs w:val="22"/>
        <w:lang w:val="el-GR" w:eastAsia="en-US" w:bidi="ar-SA"/>
      </w:rPr>
    </w:lvl>
    <w:lvl w:ilvl="1" w:tplc="C3E4A1BE">
      <w:numFmt w:val="bullet"/>
      <w:lvlText w:val="•"/>
      <w:lvlJc w:val="left"/>
      <w:pPr>
        <w:ind w:left="1438" w:hanging="284"/>
      </w:pPr>
      <w:rPr>
        <w:rFonts w:hint="default"/>
        <w:lang w:val="el-GR" w:eastAsia="en-US" w:bidi="ar-SA"/>
      </w:rPr>
    </w:lvl>
    <w:lvl w:ilvl="2" w:tplc="81541822">
      <w:numFmt w:val="bullet"/>
      <w:lvlText w:val="•"/>
      <w:lvlJc w:val="left"/>
      <w:pPr>
        <w:ind w:left="2397" w:hanging="284"/>
      </w:pPr>
      <w:rPr>
        <w:rFonts w:hint="default"/>
        <w:lang w:val="el-GR" w:eastAsia="en-US" w:bidi="ar-SA"/>
      </w:rPr>
    </w:lvl>
    <w:lvl w:ilvl="3" w:tplc="13A29E60">
      <w:numFmt w:val="bullet"/>
      <w:lvlText w:val="•"/>
      <w:lvlJc w:val="left"/>
      <w:pPr>
        <w:ind w:left="3355" w:hanging="284"/>
      </w:pPr>
      <w:rPr>
        <w:rFonts w:hint="default"/>
        <w:lang w:val="el-GR" w:eastAsia="en-US" w:bidi="ar-SA"/>
      </w:rPr>
    </w:lvl>
    <w:lvl w:ilvl="4" w:tplc="4F1A16D8">
      <w:numFmt w:val="bullet"/>
      <w:lvlText w:val="•"/>
      <w:lvlJc w:val="left"/>
      <w:pPr>
        <w:ind w:left="4314" w:hanging="284"/>
      </w:pPr>
      <w:rPr>
        <w:rFonts w:hint="default"/>
        <w:lang w:val="el-GR" w:eastAsia="en-US" w:bidi="ar-SA"/>
      </w:rPr>
    </w:lvl>
    <w:lvl w:ilvl="5" w:tplc="B3707040">
      <w:numFmt w:val="bullet"/>
      <w:lvlText w:val="•"/>
      <w:lvlJc w:val="left"/>
      <w:pPr>
        <w:ind w:left="5273" w:hanging="284"/>
      </w:pPr>
      <w:rPr>
        <w:rFonts w:hint="default"/>
        <w:lang w:val="el-GR" w:eastAsia="en-US" w:bidi="ar-SA"/>
      </w:rPr>
    </w:lvl>
    <w:lvl w:ilvl="6" w:tplc="C6A8C06A">
      <w:numFmt w:val="bullet"/>
      <w:lvlText w:val="•"/>
      <w:lvlJc w:val="left"/>
      <w:pPr>
        <w:ind w:left="6231" w:hanging="284"/>
      </w:pPr>
      <w:rPr>
        <w:rFonts w:hint="default"/>
        <w:lang w:val="el-GR" w:eastAsia="en-US" w:bidi="ar-SA"/>
      </w:rPr>
    </w:lvl>
    <w:lvl w:ilvl="7" w:tplc="19786954">
      <w:numFmt w:val="bullet"/>
      <w:lvlText w:val="•"/>
      <w:lvlJc w:val="left"/>
      <w:pPr>
        <w:ind w:left="7190" w:hanging="284"/>
      </w:pPr>
      <w:rPr>
        <w:rFonts w:hint="default"/>
        <w:lang w:val="el-GR" w:eastAsia="en-US" w:bidi="ar-SA"/>
      </w:rPr>
    </w:lvl>
    <w:lvl w:ilvl="8" w:tplc="47969F64">
      <w:numFmt w:val="bullet"/>
      <w:lvlText w:val="•"/>
      <w:lvlJc w:val="left"/>
      <w:pPr>
        <w:ind w:left="8149" w:hanging="284"/>
      </w:pPr>
      <w:rPr>
        <w:rFonts w:hint="default"/>
        <w:lang w:val="el-GR" w:eastAsia="en-US" w:bidi="ar-SA"/>
      </w:rPr>
    </w:lvl>
  </w:abstractNum>
  <w:abstractNum w:abstractNumId="6" w15:restartNumberingAfterBreak="0">
    <w:nsid w:val="76945273"/>
    <w:multiLevelType w:val="hybridMultilevel"/>
    <w:tmpl w:val="7EB44B94"/>
    <w:lvl w:ilvl="0" w:tplc="C922BDAC">
      <w:start w:val="1"/>
      <w:numFmt w:val="lowerRoman"/>
      <w:lvlText w:val="%1."/>
      <w:lvlJc w:val="left"/>
      <w:pPr>
        <w:ind w:left="838" w:hanging="360"/>
        <w:jc w:val="left"/>
      </w:pPr>
      <w:rPr>
        <w:rFonts w:ascii="Calibri" w:eastAsia="Calibri" w:hAnsi="Calibri" w:cs="Calibri" w:hint="default"/>
        <w:b/>
        <w:bCs/>
        <w:i w:val="0"/>
        <w:iCs w:val="0"/>
        <w:spacing w:val="0"/>
        <w:w w:val="100"/>
        <w:sz w:val="22"/>
        <w:szCs w:val="22"/>
        <w:lang w:val="el-GR" w:eastAsia="en-US" w:bidi="ar-SA"/>
      </w:rPr>
    </w:lvl>
    <w:lvl w:ilvl="1" w:tplc="E2D24CF4">
      <w:numFmt w:val="bullet"/>
      <w:lvlText w:val="•"/>
      <w:lvlJc w:val="left"/>
      <w:pPr>
        <w:ind w:left="1762" w:hanging="360"/>
      </w:pPr>
      <w:rPr>
        <w:rFonts w:hint="default"/>
        <w:lang w:val="el-GR" w:eastAsia="en-US" w:bidi="ar-SA"/>
      </w:rPr>
    </w:lvl>
    <w:lvl w:ilvl="2" w:tplc="8B5CC274">
      <w:numFmt w:val="bullet"/>
      <w:lvlText w:val="•"/>
      <w:lvlJc w:val="left"/>
      <w:pPr>
        <w:ind w:left="2685" w:hanging="360"/>
      </w:pPr>
      <w:rPr>
        <w:rFonts w:hint="default"/>
        <w:lang w:val="el-GR" w:eastAsia="en-US" w:bidi="ar-SA"/>
      </w:rPr>
    </w:lvl>
    <w:lvl w:ilvl="3" w:tplc="8FAC33A0">
      <w:numFmt w:val="bullet"/>
      <w:lvlText w:val="•"/>
      <w:lvlJc w:val="left"/>
      <w:pPr>
        <w:ind w:left="3607" w:hanging="360"/>
      </w:pPr>
      <w:rPr>
        <w:rFonts w:hint="default"/>
        <w:lang w:val="el-GR" w:eastAsia="en-US" w:bidi="ar-SA"/>
      </w:rPr>
    </w:lvl>
    <w:lvl w:ilvl="4" w:tplc="02363658">
      <w:numFmt w:val="bullet"/>
      <w:lvlText w:val="•"/>
      <w:lvlJc w:val="left"/>
      <w:pPr>
        <w:ind w:left="4530" w:hanging="360"/>
      </w:pPr>
      <w:rPr>
        <w:rFonts w:hint="default"/>
        <w:lang w:val="el-GR" w:eastAsia="en-US" w:bidi="ar-SA"/>
      </w:rPr>
    </w:lvl>
    <w:lvl w:ilvl="5" w:tplc="4DCA8E86">
      <w:numFmt w:val="bullet"/>
      <w:lvlText w:val="•"/>
      <w:lvlJc w:val="left"/>
      <w:pPr>
        <w:ind w:left="5453" w:hanging="360"/>
      </w:pPr>
      <w:rPr>
        <w:rFonts w:hint="default"/>
        <w:lang w:val="el-GR" w:eastAsia="en-US" w:bidi="ar-SA"/>
      </w:rPr>
    </w:lvl>
    <w:lvl w:ilvl="6" w:tplc="207801AA">
      <w:numFmt w:val="bullet"/>
      <w:lvlText w:val="•"/>
      <w:lvlJc w:val="left"/>
      <w:pPr>
        <w:ind w:left="6375" w:hanging="360"/>
      </w:pPr>
      <w:rPr>
        <w:rFonts w:hint="default"/>
        <w:lang w:val="el-GR" w:eastAsia="en-US" w:bidi="ar-SA"/>
      </w:rPr>
    </w:lvl>
    <w:lvl w:ilvl="7" w:tplc="228A5C10">
      <w:numFmt w:val="bullet"/>
      <w:lvlText w:val="•"/>
      <w:lvlJc w:val="left"/>
      <w:pPr>
        <w:ind w:left="7298" w:hanging="360"/>
      </w:pPr>
      <w:rPr>
        <w:rFonts w:hint="default"/>
        <w:lang w:val="el-GR" w:eastAsia="en-US" w:bidi="ar-SA"/>
      </w:rPr>
    </w:lvl>
    <w:lvl w:ilvl="8" w:tplc="6C02196E">
      <w:numFmt w:val="bullet"/>
      <w:lvlText w:val="•"/>
      <w:lvlJc w:val="left"/>
      <w:pPr>
        <w:ind w:left="8221" w:hanging="360"/>
      </w:pPr>
      <w:rPr>
        <w:rFonts w:hint="default"/>
        <w:lang w:val="el-GR" w:eastAsia="en-US" w:bidi="ar-SA"/>
      </w:r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2182F"/>
    <w:rsid w:val="00A2182F"/>
    <w:rsid w:val="00B705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7BB5"/>
  <w15:docId w15:val="{43D5D9EF-9DFB-494A-AB29-7A743177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lang w:val="el-GR"/>
    </w:rPr>
  </w:style>
  <w:style w:type="paragraph" w:styleId="1">
    <w:name w:val="heading 1"/>
    <w:basedOn w:val="a"/>
    <w:uiPriority w:val="9"/>
    <w:qFormat/>
    <w:pPr>
      <w:ind w:left="475"/>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475" w:hanging="282"/>
    </w:pPr>
  </w:style>
  <w:style w:type="paragraph" w:customStyle="1" w:styleId="TableParagraph">
    <w:name w:val="Table Paragraph"/>
    <w:basedOn w:val="a"/>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dc.gov/air/saharan-dust.html" TargetMode="External"/><Relationship Id="rId3" Type="http://schemas.openxmlformats.org/officeDocument/2006/relationships/settings" Target="settings.xml"/><Relationship Id="rId7" Type="http://schemas.openxmlformats.org/officeDocument/2006/relationships/hyperlink" Target="http://www.cdc.gov/air/saharan-du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dy@moh.gov.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1081</Words>
  <Characters>5841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ΙΟΡΔΑΝΙΔΗΣ ΗΛΙΑΣ</dc:creator>
  <cp:lastModifiedBy>ΑΠΟΣΤΟΛΟΣ ΠΑΡΤΩΝΑΣ</cp:lastModifiedBy>
  <cp:revision>2</cp:revision>
  <dcterms:created xsi:type="dcterms:W3CDTF">2024-05-16T09:50:00Z</dcterms:created>
  <dcterms:modified xsi:type="dcterms:W3CDTF">2024-05-16T09:52:00Z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 2013</vt:lpwstr>
  </property>
  <property fmtid="{D5CDD505-2E9C-101B-9397-08002B2CF9AE}" pid="4" name="LastSaved">
    <vt:filetime>2024-05-16T00:00:00Z</vt:filetime>
  </property>
  <property fmtid="{D5CDD505-2E9C-101B-9397-08002B2CF9AE}" pid="5" name="Producer">
    <vt:lpwstr>Microsoft® Word 2013; modified using iText® 5.4.5 ©2000-2013 1T3XT BVBA (INFORMATICS DEVELOPMENT AGENCY MINISTRY OF ADMINISTRATIVE REFORM E-GOV; licensed version)</vt:lpwstr>
  </property>
</Properties>
</file>