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F8" w:rsidRPr="00C036A5" w:rsidRDefault="00557818" w:rsidP="00F577F8">
      <w:pPr>
        <w:jc w:val="center"/>
        <w:rPr>
          <w:rFonts w:asciiTheme="minorHAnsi" w:hAnsiTheme="minorHAnsi" w:cstheme="minorHAnsi"/>
          <w:b/>
          <w:color w:val="000000"/>
        </w:rPr>
      </w:pPr>
      <w:r w:rsidRPr="00C036A5">
        <w:rPr>
          <w:rFonts w:asciiTheme="minorHAnsi" w:hAnsiTheme="minorHAnsi" w:cstheme="minorHAnsi"/>
          <w:noProof/>
        </w:rPr>
        <w:drawing>
          <wp:inline distT="0" distB="0" distL="0" distR="0">
            <wp:extent cx="2695575" cy="14954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39" t="-139" r="-139" b="-139"/>
                    <a:stretch>
                      <a:fillRect/>
                    </a:stretch>
                  </pic:blipFill>
                  <pic:spPr bwMode="auto">
                    <a:xfrm>
                      <a:off x="0" y="0"/>
                      <a:ext cx="2695575" cy="1495425"/>
                    </a:xfrm>
                    <a:prstGeom prst="rect">
                      <a:avLst/>
                    </a:prstGeom>
                    <a:solidFill>
                      <a:srgbClr val="FFFFFF"/>
                    </a:solidFill>
                    <a:ln w="9525">
                      <a:noFill/>
                      <a:miter lim="800000"/>
                      <a:headEnd/>
                      <a:tailEnd/>
                    </a:ln>
                  </pic:spPr>
                </pic:pic>
              </a:graphicData>
            </a:graphic>
          </wp:inline>
        </w:drawing>
      </w:r>
    </w:p>
    <w:p w:rsidR="00F577F8" w:rsidRPr="00684A33" w:rsidRDefault="00FA507C" w:rsidP="00A16FC4">
      <w:pPr>
        <w:jc w:val="right"/>
        <w:rPr>
          <w:rFonts w:ascii="Arial" w:hAnsi="Arial" w:cs="Arial"/>
          <w:b/>
          <w:sz w:val="24"/>
          <w:szCs w:val="24"/>
        </w:rPr>
      </w:pPr>
      <w:r w:rsidRPr="00684A33">
        <w:rPr>
          <w:rFonts w:ascii="Arial" w:hAnsi="Arial" w:cs="Arial"/>
          <w:b/>
          <w:sz w:val="24"/>
          <w:szCs w:val="24"/>
        </w:rPr>
        <w:t xml:space="preserve">Αθήνα, </w:t>
      </w:r>
      <w:r w:rsidR="00CE09F2" w:rsidRPr="00684A33">
        <w:rPr>
          <w:rFonts w:ascii="Arial" w:hAnsi="Arial" w:cs="Arial"/>
          <w:b/>
          <w:sz w:val="24"/>
          <w:szCs w:val="24"/>
        </w:rPr>
        <w:t>1</w:t>
      </w:r>
      <w:r w:rsidR="00E751F5" w:rsidRPr="00684A33">
        <w:rPr>
          <w:rFonts w:ascii="Arial" w:hAnsi="Arial" w:cs="Arial"/>
          <w:b/>
          <w:sz w:val="24"/>
          <w:szCs w:val="24"/>
        </w:rPr>
        <w:t>2</w:t>
      </w:r>
      <w:r w:rsidR="008A5CE7" w:rsidRPr="00684A33">
        <w:rPr>
          <w:rFonts w:ascii="Arial" w:hAnsi="Arial" w:cs="Arial"/>
          <w:b/>
          <w:sz w:val="24"/>
          <w:szCs w:val="24"/>
        </w:rPr>
        <w:t xml:space="preserve"> </w:t>
      </w:r>
      <w:r w:rsidR="00CE09F2" w:rsidRPr="00684A33">
        <w:rPr>
          <w:rFonts w:ascii="Arial" w:hAnsi="Arial" w:cs="Arial"/>
          <w:b/>
          <w:sz w:val="24"/>
          <w:szCs w:val="24"/>
        </w:rPr>
        <w:t xml:space="preserve">Μαρτίου </w:t>
      </w:r>
      <w:r w:rsidR="00C86171" w:rsidRPr="00684A33">
        <w:rPr>
          <w:rFonts w:ascii="Arial" w:hAnsi="Arial" w:cs="Arial"/>
          <w:b/>
          <w:sz w:val="24"/>
          <w:szCs w:val="24"/>
        </w:rPr>
        <w:t>202</w:t>
      </w:r>
      <w:r w:rsidR="00CE09F2" w:rsidRPr="00684A33">
        <w:rPr>
          <w:rFonts w:ascii="Arial" w:hAnsi="Arial" w:cs="Arial"/>
          <w:b/>
          <w:sz w:val="24"/>
          <w:szCs w:val="24"/>
        </w:rPr>
        <w:t>5</w:t>
      </w:r>
    </w:p>
    <w:p w:rsidR="00F577F8" w:rsidRPr="00684A33" w:rsidRDefault="00F577F8" w:rsidP="00A16FC4">
      <w:pPr>
        <w:jc w:val="center"/>
        <w:rPr>
          <w:rFonts w:ascii="Arial" w:hAnsi="Arial" w:cs="Arial"/>
          <w:b/>
          <w:sz w:val="24"/>
          <w:szCs w:val="24"/>
          <w:u w:val="single"/>
        </w:rPr>
      </w:pPr>
      <w:r w:rsidRPr="00684A33">
        <w:rPr>
          <w:rFonts w:ascii="Arial" w:hAnsi="Arial" w:cs="Arial"/>
          <w:b/>
          <w:sz w:val="24"/>
          <w:szCs w:val="24"/>
          <w:u w:val="single"/>
        </w:rPr>
        <w:t>ΕΡΩΤΗΣΗ</w:t>
      </w:r>
      <w:r w:rsidR="00604717" w:rsidRPr="00684A33">
        <w:rPr>
          <w:rFonts w:ascii="Arial" w:hAnsi="Arial" w:cs="Arial"/>
          <w:b/>
          <w:sz w:val="24"/>
          <w:szCs w:val="24"/>
          <w:u w:val="single"/>
        </w:rPr>
        <w:t xml:space="preserve"> και </w:t>
      </w:r>
      <w:r w:rsidR="008A5CE7" w:rsidRPr="00684A33">
        <w:rPr>
          <w:rFonts w:ascii="Arial" w:hAnsi="Arial" w:cs="Arial"/>
          <w:b/>
          <w:sz w:val="24"/>
          <w:szCs w:val="24"/>
          <w:u w:val="single"/>
        </w:rPr>
        <w:t>ΑΙΤΗΣΗ</w:t>
      </w:r>
      <w:r w:rsidR="00604717" w:rsidRPr="00684A33">
        <w:rPr>
          <w:rFonts w:ascii="Arial" w:hAnsi="Arial" w:cs="Arial"/>
          <w:b/>
          <w:sz w:val="24"/>
          <w:szCs w:val="24"/>
          <w:u w:val="single"/>
        </w:rPr>
        <w:t xml:space="preserve"> Κ</w:t>
      </w:r>
      <w:r w:rsidR="008A5CE7" w:rsidRPr="00684A33">
        <w:rPr>
          <w:rFonts w:ascii="Arial" w:hAnsi="Arial" w:cs="Arial"/>
          <w:b/>
          <w:sz w:val="24"/>
          <w:szCs w:val="24"/>
          <w:u w:val="single"/>
        </w:rPr>
        <w:t xml:space="preserve">ΑΤΑΘΕΣΗΣ </w:t>
      </w:r>
      <w:r w:rsidR="00604717" w:rsidRPr="00684A33">
        <w:rPr>
          <w:rFonts w:ascii="Arial" w:hAnsi="Arial" w:cs="Arial"/>
          <w:b/>
          <w:sz w:val="24"/>
          <w:szCs w:val="24"/>
          <w:u w:val="single"/>
        </w:rPr>
        <w:t>Ε</w:t>
      </w:r>
      <w:r w:rsidR="008A5CE7" w:rsidRPr="00684A33">
        <w:rPr>
          <w:rFonts w:ascii="Arial" w:hAnsi="Arial" w:cs="Arial"/>
          <w:b/>
          <w:sz w:val="24"/>
          <w:szCs w:val="24"/>
          <w:u w:val="single"/>
        </w:rPr>
        <w:t>ΓΓΡΑΦΩΝ</w:t>
      </w:r>
    </w:p>
    <w:p w:rsidR="00604717" w:rsidRPr="00684A33" w:rsidRDefault="00F577F8" w:rsidP="008A5CE7">
      <w:pPr>
        <w:jc w:val="center"/>
        <w:rPr>
          <w:rFonts w:ascii="Arial" w:hAnsi="Arial" w:cs="Arial"/>
          <w:b/>
          <w:sz w:val="24"/>
          <w:szCs w:val="24"/>
        </w:rPr>
      </w:pPr>
      <w:r w:rsidRPr="00684A33">
        <w:rPr>
          <w:rFonts w:ascii="Arial" w:hAnsi="Arial" w:cs="Arial"/>
          <w:b/>
          <w:sz w:val="24"/>
          <w:szCs w:val="24"/>
        </w:rPr>
        <w:t xml:space="preserve">Προς </w:t>
      </w:r>
      <w:r w:rsidR="00604717" w:rsidRPr="00684A33">
        <w:rPr>
          <w:rFonts w:ascii="Arial" w:hAnsi="Arial" w:cs="Arial"/>
          <w:b/>
          <w:sz w:val="24"/>
          <w:szCs w:val="24"/>
        </w:rPr>
        <w:t>τ</w:t>
      </w:r>
      <w:r w:rsidR="008A5CE7" w:rsidRPr="00684A33">
        <w:rPr>
          <w:rFonts w:ascii="Arial" w:hAnsi="Arial" w:cs="Arial"/>
          <w:b/>
          <w:sz w:val="24"/>
          <w:szCs w:val="24"/>
        </w:rPr>
        <w:t xml:space="preserve">ην </w:t>
      </w:r>
      <w:r w:rsidR="004C3729" w:rsidRPr="00684A33">
        <w:rPr>
          <w:rFonts w:ascii="Arial" w:hAnsi="Arial" w:cs="Arial"/>
          <w:b/>
          <w:sz w:val="24"/>
          <w:szCs w:val="24"/>
        </w:rPr>
        <w:t>Υπουργ</w:t>
      </w:r>
      <w:r w:rsidR="008A5CE7" w:rsidRPr="00684A33">
        <w:rPr>
          <w:rFonts w:ascii="Arial" w:hAnsi="Arial" w:cs="Arial"/>
          <w:b/>
          <w:sz w:val="24"/>
          <w:szCs w:val="24"/>
        </w:rPr>
        <w:t>ό Πολιτισμού</w:t>
      </w:r>
    </w:p>
    <w:p w:rsidR="00604717" w:rsidRPr="00684A33" w:rsidRDefault="00604717" w:rsidP="003A7A06">
      <w:pPr>
        <w:spacing w:line="240" w:lineRule="auto"/>
        <w:jc w:val="both"/>
        <w:rPr>
          <w:rFonts w:ascii="Arial" w:hAnsi="Arial" w:cs="Arial"/>
          <w:b/>
          <w:sz w:val="24"/>
          <w:szCs w:val="24"/>
        </w:rPr>
      </w:pPr>
    </w:p>
    <w:p w:rsidR="00F577F8" w:rsidRPr="00684A33" w:rsidRDefault="007F5E18" w:rsidP="008A4D5A">
      <w:pPr>
        <w:jc w:val="both"/>
        <w:rPr>
          <w:rFonts w:ascii="Arial" w:hAnsi="Arial" w:cs="Arial"/>
          <w:b/>
          <w:sz w:val="24"/>
          <w:szCs w:val="24"/>
        </w:rPr>
      </w:pPr>
      <w:r w:rsidRPr="00684A33">
        <w:rPr>
          <w:rFonts w:ascii="Arial" w:hAnsi="Arial" w:cs="Arial"/>
          <w:b/>
          <w:sz w:val="24"/>
          <w:szCs w:val="24"/>
        </w:rPr>
        <w:t>Θέμα: «</w:t>
      </w:r>
      <w:r w:rsidR="008A5CE7" w:rsidRPr="00684A33">
        <w:rPr>
          <w:rFonts w:ascii="Arial" w:hAnsi="Arial" w:cs="Arial"/>
          <w:b/>
          <w:color w:val="000000"/>
          <w:sz w:val="24"/>
          <w:szCs w:val="24"/>
          <w:shd w:val="clear" w:color="auto" w:fill="FFFFFF"/>
        </w:rPr>
        <w:t>Κατάθεση στοιχείων για τις επιχορηγήσεις του ΥΠΠΟΑ σε εποπτευόμενους και τακτικώς επιχορηγούμενους πολιτιστικούς οργανισμούς</w:t>
      </w:r>
      <w:r w:rsidR="00CE09F2" w:rsidRPr="00684A33">
        <w:rPr>
          <w:rFonts w:ascii="Arial" w:hAnsi="Arial" w:cs="Arial"/>
          <w:b/>
          <w:color w:val="000000"/>
          <w:sz w:val="24"/>
          <w:szCs w:val="24"/>
          <w:shd w:val="clear" w:color="auto" w:fill="FFFFFF"/>
        </w:rPr>
        <w:t xml:space="preserve"> για τα έτη 2022-2024</w:t>
      </w:r>
      <w:r w:rsidR="00604717" w:rsidRPr="00684A33">
        <w:rPr>
          <w:rFonts w:ascii="Arial" w:hAnsi="Arial" w:cs="Arial"/>
          <w:b/>
          <w:sz w:val="24"/>
          <w:szCs w:val="24"/>
        </w:rPr>
        <w:t>»</w:t>
      </w:r>
    </w:p>
    <w:p w:rsidR="008A4D5A" w:rsidRPr="00684A33" w:rsidRDefault="008A4D5A" w:rsidP="008A4D5A">
      <w:pPr>
        <w:pStyle w:val="Web"/>
        <w:spacing w:line="276" w:lineRule="auto"/>
        <w:jc w:val="both"/>
        <w:rPr>
          <w:rStyle w:val="a8"/>
          <w:rFonts w:ascii="Arial" w:hAnsi="Arial" w:cs="Arial"/>
          <w:b w:val="0"/>
        </w:rPr>
      </w:pPr>
      <w:r w:rsidRPr="00684A33">
        <w:rPr>
          <w:rStyle w:val="a8"/>
          <w:rFonts w:ascii="Arial" w:hAnsi="Arial" w:cs="Arial"/>
          <w:b w:val="0"/>
        </w:rPr>
        <w:t>Η έλλειψη οποιουδήποτε σχεδιασμού από το ΥΠΠΟΑ για την ανάπτυξη του Σύγχρονου Πολιτισμού στην Περιφέρεια της χώρας έχει αναδειχθεί εμφατικά στο πλαίσιο του κοινοβουλευτικού ελέγχου (αρ</w:t>
      </w:r>
      <w:r w:rsidR="00FA507C" w:rsidRPr="00684A33">
        <w:rPr>
          <w:rStyle w:val="a8"/>
          <w:rFonts w:ascii="Arial" w:hAnsi="Arial" w:cs="Arial"/>
          <w:b w:val="0"/>
        </w:rPr>
        <w:t>ιθ</w:t>
      </w:r>
      <w:r w:rsidRPr="00684A33">
        <w:rPr>
          <w:rStyle w:val="a8"/>
          <w:rFonts w:ascii="Arial" w:hAnsi="Arial" w:cs="Arial"/>
          <w:b w:val="0"/>
        </w:rPr>
        <w:t>. 2/2/12-10-2020, αρ</w:t>
      </w:r>
      <w:r w:rsidR="00FA507C" w:rsidRPr="00684A33">
        <w:rPr>
          <w:rStyle w:val="a8"/>
          <w:rFonts w:ascii="Arial" w:hAnsi="Arial" w:cs="Arial"/>
          <w:b w:val="0"/>
        </w:rPr>
        <w:t>ιθ</w:t>
      </w:r>
      <w:r w:rsidRPr="00684A33">
        <w:rPr>
          <w:rStyle w:val="a8"/>
          <w:rFonts w:ascii="Arial" w:hAnsi="Arial" w:cs="Arial"/>
          <w:b w:val="0"/>
        </w:rPr>
        <w:t>. 25/666/25-10-2021</w:t>
      </w:r>
      <w:r w:rsidR="00CE09F2" w:rsidRPr="00684A33">
        <w:rPr>
          <w:rStyle w:val="a8"/>
          <w:rFonts w:ascii="Arial" w:hAnsi="Arial" w:cs="Arial"/>
          <w:b w:val="0"/>
        </w:rPr>
        <w:t>, αρ</w:t>
      </w:r>
      <w:r w:rsidR="00FA507C" w:rsidRPr="00684A33">
        <w:rPr>
          <w:rStyle w:val="a8"/>
          <w:rFonts w:ascii="Arial" w:hAnsi="Arial" w:cs="Arial"/>
          <w:b w:val="0"/>
        </w:rPr>
        <w:t>ιθ</w:t>
      </w:r>
      <w:r w:rsidR="00CE09F2" w:rsidRPr="00684A33">
        <w:rPr>
          <w:rStyle w:val="a8"/>
          <w:rFonts w:ascii="Arial" w:hAnsi="Arial" w:cs="Arial"/>
          <w:b w:val="0"/>
        </w:rPr>
        <w:t xml:space="preserve">. 6676/271/26-7-2022 </w:t>
      </w:r>
      <w:r w:rsidRPr="00684A33">
        <w:rPr>
          <w:rStyle w:val="a8"/>
          <w:rFonts w:ascii="Arial" w:hAnsi="Arial" w:cs="Arial"/>
          <w:b w:val="0"/>
        </w:rPr>
        <w:t xml:space="preserve">κ.ά.), έχει άλλωστε επιβεβαιωθεί και από την τραγικά άνιση κατανομή πόρων, με τις περισσότερες δράσεις, επιχορηγήσεις και προγράμματα να κατευθύνονται και να υλοποιούνται κυρίως στις Περιφέρειες Αττικής και Κ. Μακεδονίας, με τις υπόλοιπες 11 Περιφέρειες να αδικούνται στον τομέα αυτό, παρά το γεγονός ότι φιλοξενούν τον μισό πληθυσμό της χώρας. </w:t>
      </w:r>
    </w:p>
    <w:p w:rsidR="008A4D5A" w:rsidRPr="00684A33" w:rsidRDefault="008A4D5A" w:rsidP="008A4D5A">
      <w:pPr>
        <w:shd w:val="clear" w:color="auto" w:fill="FFFFFF"/>
        <w:spacing w:after="0"/>
        <w:jc w:val="both"/>
        <w:rPr>
          <w:rFonts w:ascii="Arial" w:hAnsi="Arial" w:cs="Arial"/>
          <w:color w:val="000000"/>
          <w:sz w:val="24"/>
          <w:szCs w:val="24"/>
          <w:bdr w:val="none" w:sz="0" w:space="0" w:color="auto" w:frame="1"/>
        </w:rPr>
      </w:pPr>
      <w:r w:rsidRPr="00684A33">
        <w:rPr>
          <w:rFonts w:ascii="Arial" w:hAnsi="Arial" w:cs="Arial"/>
          <w:color w:val="000000"/>
          <w:sz w:val="24"/>
          <w:szCs w:val="24"/>
          <w:bdr w:val="none" w:sz="0" w:space="0" w:color="auto" w:frame="1"/>
        </w:rPr>
        <w:t xml:space="preserve">Το ΥΠΠΟΑ εξακολουθεί να κωφεύει στην αναγκαιότητα για περιφερειακή ανάπτυξη και στήριξη του σύγχρονου πολιτισμού, </w:t>
      </w:r>
      <w:r w:rsidR="00023CDC" w:rsidRPr="00684A33">
        <w:rPr>
          <w:rFonts w:ascii="Arial" w:hAnsi="Arial" w:cs="Arial"/>
          <w:color w:val="000000"/>
          <w:sz w:val="24"/>
          <w:szCs w:val="24"/>
          <w:bdr w:val="none" w:sz="0" w:space="0" w:color="auto" w:frame="1"/>
        </w:rPr>
        <w:t xml:space="preserve">την ώρα που η </w:t>
      </w:r>
      <w:r w:rsidR="008A5CE7" w:rsidRPr="00684A33">
        <w:rPr>
          <w:rFonts w:ascii="Arial" w:hAnsi="Arial" w:cs="Arial"/>
          <w:color w:val="000000"/>
          <w:sz w:val="24"/>
          <w:szCs w:val="24"/>
          <w:bdr w:val="none" w:sz="0" w:space="0" w:color="auto" w:frame="1"/>
        </w:rPr>
        <w:t xml:space="preserve">συντριπτική πλειοψηφία των εποπτευόμενων φορέων του Υπουργείου Πολιτισμού βρίσκεται στην Αθήνα και </w:t>
      </w:r>
      <w:r w:rsidRPr="00684A33">
        <w:rPr>
          <w:rFonts w:ascii="Arial" w:hAnsi="Arial" w:cs="Arial"/>
          <w:color w:val="000000"/>
          <w:sz w:val="24"/>
          <w:szCs w:val="24"/>
          <w:bdr w:val="none" w:sz="0" w:space="0" w:color="auto" w:frame="1"/>
        </w:rPr>
        <w:t>σ</w:t>
      </w:r>
      <w:r w:rsidR="008A5CE7" w:rsidRPr="00684A33">
        <w:rPr>
          <w:rFonts w:ascii="Arial" w:hAnsi="Arial" w:cs="Arial"/>
          <w:color w:val="000000"/>
          <w:sz w:val="24"/>
          <w:szCs w:val="24"/>
          <w:bdr w:val="none" w:sz="0" w:space="0" w:color="auto" w:frame="1"/>
        </w:rPr>
        <w:t xml:space="preserve">τη Θεσσαλονίκη. Επιπλέον, μεγάλοι </w:t>
      </w:r>
      <w:r w:rsidRPr="00684A33">
        <w:rPr>
          <w:rFonts w:ascii="Arial" w:hAnsi="Arial" w:cs="Arial"/>
          <w:color w:val="000000"/>
          <w:sz w:val="24"/>
          <w:szCs w:val="24"/>
          <w:bdr w:val="none" w:sz="0" w:space="0" w:color="auto" w:frame="1"/>
        </w:rPr>
        <w:t>«</w:t>
      </w:r>
      <w:r w:rsidR="008A5CE7" w:rsidRPr="00684A33">
        <w:rPr>
          <w:rFonts w:ascii="Arial" w:hAnsi="Arial" w:cs="Arial"/>
          <w:color w:val="000000"/>
          <w:sz w:val="24"/>
          <w:szCs w:val="24"/>
          <w:bdr w:val="none" w:sz="0" w:space="0" w:color="auto" w:frame="1"/>
        </w:rPr>
        <w:t>Εθνικοί</w:t>
      </w:r>
      <w:r w:rsidRPr="00684A33">
        <w:rPr>
          <w:rFonts w:ascii="Arial" w:hAnsi="Arial" w:cs="Arial"/>
          <w:color w:val="000000"/>
          <w:sz w:val="24"/>
          <w:szCs w:val="24"/>
          <w:bdr w:val="none" w:sz="0" w:space="0" w:color="auto" w:frame="1"/>
        </w:rPr>
        <w:t>»</w:t>
      </w:r>
      <w:r w:rsidR="008A5CE7" w:rsidRPr="00684A33">
        <w:rPr>
          <w:rFonts w:ascii="Arial" w:hAnsi="Arial" w:cs="Arial"/>
          <w:color w:val="000000"/>
          <w:sz w:val="24"/>
          <w:szCs w:val="24"/>
          <w:bdr w:val="none" w:sz="0" w:space="0" w:color="auto" w:frame="1"/>
        </w:rPr>
        <w:t xml:space="preserve"> </w:t>
      </w:r>
      <w:r w:rsidRPr="00684A33">
        <w:rPr>
          <w:rFonts w:ascii="Arial" w:hAnsi="Arial" w:cs="Arial"/>
          <w:color w:val="000000"/>
          <w:sz w:val="24"/>
          <w:szCs w:val="24"/>
          <w:bdr w:val="none" w:sz="0" w:space="0" w:color="auto" w:frame="1"/>
        </w:rPr>
        <w:t xml:space="preserve">πολιτιστικοί </w:t>
      </w:r>
      <w:r w:rsidR="008A5CE7" w:rsidRPr="00684A33">
        <w:rPr>
          <w:rFonts w:ascii="Arial" w:hAnsi="Arial" w:cs="Arial"/>
          <w:color w:val="000000"/>
          <w:sz w:val="24"/>
          <w:szCs w:val="24"/>
          <w:bdr w:val="none" w:sz="0" w:space="0" w:color="auto" w:frame="1"/>
        </w:rPr>
        <w:t xml:space="preserve">οργανισμοί ή οργανισμοί πανελλήνιας εμβέλειας, δεν έχουν συστηματική παρουσία στην </w:t>
      </w:r>
      <w:r w:rsidR="00775B2C" w:rsidRPr="00684A33">
        <w:rPr>
          <w:rFonts w:ascii="Arial" w:hAnsi="Arial" w:cs="Arial"/>
          <w:color w:val="000000"/>
          <w:sz w:val="24"/>
          <w:szCs w:val="24"/>
          <w:bdr w:val="none" w:sz="0" w:space="0" w:color="auto" w:frame="1"/>
        </w:rPr>
        <w:t>Π</w:t>
      </w:r>
      <w:r w:rsidR="008A5CE7" w:rsidRPr="00684A33">
        <w:rPr>
          <w:rFonts w:ascii="Arial" w:hAnsi="Arial" w:cs="Arial"/>
          <w:color w:val="000000"/>
          <w:sz w:val="24"/>
          <w:szCs w:val="24"/>
          <w:bdr w:val="none" w:sz="0" w:space="0" w:color="auto" w:frame="1"/>
        </w:rPr>
        <w:t xml:space="preserve">εριφέρεια. Οι περισσότεροι έχουν μάλλον μηδενική. </w:t>
      </w:r>
    </w:p>
    <w:p w:rsidR="008A4D5A" w:rsidRPr="00684A33" w:rsidRDefault="008A4D5A" w:rsidP="008A4D5A">
      <w:pPr>
        <w:shd w:val="clear" w:color="auto" w:fill="FFFFFF"/>
        <w:spacing w:after="0"/>
        <w:jc w:val="both"/>
        <w:rPr>
          <w:rFonts w:ascii="Arial" w:hAnsi="Arial" w:cs="Arial"/>
          <w:color w:val="000000"/>
          <w:sz w:val="24"/>
          <w:szCs w:val="24"/>
          <w:bdr w:val="none" w:sz="0" w:space="0" w:color="auto" w:frame="1"/>
        </w:rPr>
      </w:pPr>
    </w:p>
    <w:p w:rsidR="008A4D5A" w:rsidRPr="00684A33" w:rsidRDefault="008A5CE7" w:rsidP="008A4D5A">
      <w:pPr>
        <w:shd w:val="clear" w:color="auto" w:fill="FFFFFF"/>
        <w:spacing w:after="0"/>
        <w:jc w:val="both"/>
        <w:rPr>
          <w:rFonts w:ascii="Arial" w:hAnsi="Arial" w:cs="Arial"/>
          <w:color w:val="000000"/>
          <w:sz w:val="24"/>
          <w:szCs w:val="24"/>
          <w:bdr w:val="none" w:sz="0" w:space="0" w:color="auto" w:frame="1"/>
        </w:rPr>
      </w:pPr>
      <w:r w:rsidRPr="00684A33">
        <w:rPr>
          <w:rFonts w:ascii="Arial" w:hAnsi="Arial" w:cs="Arial"/>
          <w:color w:val="000000"/>
          <w:sz w:val="24"/>
          <w:szCs w:val="24"/>
          <w:bdr w:val="none" w:sz="0" w:space="0" w:color="auto" w:frame="1"/>
        </w:rPr>
        <w:t xml:space="preserve">Από την άλλη, </w:t>
      </w:r>
      <w:r w:rsidR="008A4D5A" w:rsidRPr="00684A33">
        <w:rPr>
          <w:rFonts w:ascii="Arial" w:hAnsi="Arial" w:cs="Arial"/>
          <w:color w:val="000000"/>
          <w:sz w:val="24"/>
          <w:szCs w:val="24"/>
          <w:bdr w:val="none" w:sz="0" w:space="0" w:color="auto" w:frame="1"/>
        </w:rPr>
        <w:t xml:space="preserve">τακτικά επιχορηγούμενοι περιφερειακοί </w:t>
      </w:r>
      <w:r w:rsidR="00AF08EF" w:rsidRPr="00684A33">
        <w:rPr>
          <w:rFonts w:ascii="Arial" w:hAnsi="Arial" w:cs="Arial"/>
          <w:color w:val="000000"/>
          <w:sz w:val="24"/>
          <w:szCs w:val="24"/>
          <w:bdr w:val="none" w:sz="0" w:space="0" w:color="auto" w:frame="1"/>
        </w:rPr>
        <w:t xml:space="preserve">πολιτιστικοί </w:t>
      </w:r>
      <w:r w:rsidR="008A4D5A" w:rsidRPr="00684A33">
        <w:rPr>
          <w:rFonts w:ascii="Arial" w:hAnsi="Arial" w:cs="Arial"/>
          <w:color w:val="000000"/>
          <w:sz w:val="24"/>
          <w:szCs w:val="24"/>
          <w:bdr w:val="none" w:sz="0" w:space="0" w:color="auto" w:frame="1"/>
        </w:rPr>
        <w:t xml:space="preserve">οργανισμοί, όπως </w:t>
      </w:r>
      <w:r w:rsidRPr="00684A33">
        <w:rPr>
          <w:rFonts w:ascii="Arial" w:hAnsi="Arial" w:cs="Arial"/>
          <w:color w:val="000000"/>
          <w:sz w:val="24"/>
          <w:szCs w:val="24"/>
          <w:bdr w:val="none" w:sz="0" w:space="0" w:color="auto" w:frame="1"/>
        </w:rPr>
        <w:t>τα Δημοτικά Περιφερειακά Θέατρα</w:t>
      </w:r>
      <w:r w:rsidR="008A4D5A" w:rsidRPr="00684A33">
        <w:rPr>
          <w:rFonts w:ascii="Arial" w:hAnsi="Arial" w:cs="Arial"/>
          <w:color w:val="000000"/>
          <w:sz w:val="24"/>
          <w:szCs w:val="24"/>
          <w:bdr w:val="none" w:sz="0" w:space="0" w:color="auto" w:frame="1"/>
        </w:rPr>
        <w:t>,</w:t>
      </w:r>
      <w:r w:rsidRPr="00684A33">
        <w:rPr>
          <w:rFonts w:ascii="Arial" w:hAnsi="Arial" w:cs="Arial"/>
          <w:color w:val="000000"/>
          <w:sz w:val="24"/>
          <w:szCs w:val="24"/>
          <w:bdr w:val="none" w:sz="0" w:space="0" w:color="auto" w:frame="1"/>
        </w:rPr>
        <w:t xml:space="preserve"> </w:t>
      </w:r>
      <w:r w:rsidR="001671B6" w:rsidRPr="00684A33">
        <w:rPr>
          <w:rFonts w:ascii="Arial" w:hAnsi="Arial" w:cs="Arial"/>
          <w:color w:val="000000"/>
          <w:sz w:val="24"/>
          <w:szCs w:val="24"/>
          <w:bdr w:val="none" w:sz="0" w:space="0" w:color="auto" w:frame="1"/>
        </w:rPr>
        <w:t>χρηματοδοτούνται</w:t>
      </w:r>
      <w:r w:rsidRPr="00684A33">
        <w:rPr>
          <w:rFonts w:ascii="Arial" w:hAnsi="Arial" w:cs="Arial"/>
          <w:color w:val="000000"/>
          <w:sz w:val="24"/>
          <w:szCs w:val="24"/>
          <w:bdr w:val="none" w:sz="0" w:space="0" w:color="auto" w:frame="1"/>
        </w:rPr>
        <w:t xml:space="preserve"> με </w:t>
      </w:r>
      <w:r w:rsidR="008A4D5A" w:rsidRPr="00684A33">
        <w:rPr>
          <w:rFonts w:ascii="Arial" w:hAnsi="Arial" w:cs="Arial"/>
          <w:color w:val="000000"/>
          <w:sz w:val="24"/>
          <w:szCs w:val="24"/>
          <w:bdr w:val="none" w:sz="0" w:space="0" w:color="auto" w:frame="1"/>
        </w:rPr>
        <w:t xml:space="preserve">ιδιαίτερα </w:t>
      </w:r>
      <w:r w:rsidRPr="00684A33">
        <w:rPr>
          <w:rFonts w:ascii="Arial" w:hAnsi="Arial" w:cs="Arial"/>
          <w:color w:val="000000"/>
          <w:sz w:val="24"/>
          <w:szCs w:val="24"/>
          <w:bdr w:val="none" w:sz="0" w:space="0" w:color="auto" w:frame="1"/>
        </w:rPr>
        <w:t>μικρά ποσά από το Υπουργείο Πολιτισμού</w:t>
      </w:r>
      <w:r w:rsidR="00AF08EF" w:rsidRPr="00684A33">
        <w:rPr>
          <w:rFonts w:ascii="Arial" w:hAnsi="Arial" w:cs="Arial"/>
          <w:color w:val="000000"/>
          <w:sz w:val="24"/>
          <w:szCs w:val="24"/>
          <w:bdr w:val="none" w:sz="0" w:space="0" w:color="auto" w:frame="1"/>
        </w:rPr>
        <w:t xml:space="preserve">, παρά τις εξαγγελίες της αρμόδιας υπουργού </w:t>
      </w:r>
      <w:r w:rsidR="00023CDC" w:rsidRPr="00684A33">
        <w:rPr>
          <w:rFonts w:ascii="Arial" w:hAnsi="Arial" w:cs="Arial"/>
          <w:color w:val="000000"/>
          <w:sz w:val="24"/>
          <w:szCs w:val="24"/>
          <w:bdr w:val="none" w:sz="0" w:space="0" w:color="auto" w:frame="1"/>
        </w:rPr>
        <w:t xml:space="preserve">εδώ και 5 χρόνια </w:t>
      </w:r>
      <w:r w:rsidR="00AF08EF" w:rsidRPr="00684A33">
        <w:rPr>
          <w:rFonts w:ascii="Arial" w:hAnsi="Arial" w:cs="Arial"/>
          <w:color w:val="000000"/>
          <w:sz w:val="24"/>
          <w:szCs w:val="24"/>
          <w:bdr w:val="none" w:sz="0" w:space="0" w:color="auto" w:frame="1"/>
        </w:rPr>
        <w:t>(</w:t>
      </w:r>
      <w:r w:rsidR="00023CDC" w:rsidRPr="00684A33">
        <w:rPr>
          <w:rFonts w:ascii="Arial" w:hAnsi="Arial" w:cs="Arial"/>
          <w:color w:val="000000"/>
          <w:sz w:val="24"/>
          <w:szCs w:val="24"/>
          <w:bdr w:val="none" w:sz="0" w:space="0" w:color="auto" w:frame="1"/>
        </w:rPr>
        <w:t xml:space="preserve">από </w:t>
      </w:r>
      <w:r w:rsidR="00AF08EF" w:rsidRPr="00684A33">
        <w:rPr>
          <w:rFonts w:ascii="Arial" w:hAnsi="Arial" w:cs="Arial"/>
          <w:color w:val="000000"/>
          <w:sz w:val="24"/>
          <w:szCs w:val="24"/>
          <w:bdr w:val="none" w:sz="0" w:space="0" w:color="auto" w:frame="1"/>
        </w:rPr>
        <w:t xml:space="preserve">Ιανουάριο 2020) για «επανεκκίνηση των ΔΗΠΕΘΕ». </w:t>
      </w:r>
      <w:r w:rsidR="001671B6" w:rsidRPr="00684A33">
        <w:rPr>
          <w:rFonts w:ascii="Arial" w:hAnsi="Arial" w:cs="Arial"/>
          <w:color w:val="000000"/>
          <w:sz w:val="24"/>
          <w:szCs w:val="24"/>
          <w:bdr w:val="none" w:sz="0" w:space="0" w:color="auto" w:frame="1"/>
        </w:rPr>
        <w:t>Παράλληλα, αν και</w:t>
      </w:r>
      <w:r w:rsidR="00AF08EF" w:rsidRPr="00684A33">
        <w:rPr>
          <w:rFonts w:ascii="Arial" w:hAnsi="Arial" w:cs="Arial"/>
          <w:color w:val="000000"/>
          <w:sz w:val="24"/>
          <w:szCs w:val="24"/>
          <w:bdr w:val="none" w:sz="0" w:space="0" w:color="auto" w:frame="1"/>
        </w:rPr>
        <w:t xml:space="preserve"> </w:t>
      </w:r>
      <w:r w:rsidRPr="00684A33">
        <w:rPr>
          <w:rFonts w:ascii="Arial" w:hAnsi="Arial" w:cs="Arial"/>
          <w:color w:val="000000"/>
          <w:sz w:val="24"/>
          <w:szCs w:val="24"/>
          <w:bdr w:val="none" w:sz="0" w:space="0" w:color="auto" w:frame="1"/>
        </w:rPr>
        <w:t>στην επωνυμία τους υπάρχει ο όρος «Περιφερειακό»</w:t>
      </w:r>
      <w:r w:rsidR="00AF08EF" w:rsidRPr="00684A33">
        <w:rPr>
          <w:rFonts w:ascii="Arial" w:hAnsi="Arial" w:cs="Arial"/>
          <w:color w:val="000000"/>
          <w:sz w:val="24"/>
          <w:szCs w:val="24"/>
          <w:bdr w:val="none" w:sz="0" w:space="0" w:color="auto" w:frame="1"/>
        </w:rPr>
        <w:t>,</w:t>
      </w:r>
      <w:r w:rsidRPr="00684A33">
        <w:rPr>
          <w:rFonts w:ascii="Arial" w:hAnsi="Arial" w:cs="Arial"/>
          <w:color w:val="000000"/>
          <w:sz w:val="24"/>
          <w:szCs w:val="24"/>
          <w:bdr w:val="none" w:sz="0" w:space="0" w:color="auto" w:frame="1"/>
        </w:rPr>
        <w:t xml:space="preserve"> </w:t>
      </w:r>
      <w:r w:rsidR="00AF08EF" w:rsidRPr="00684A33">
        <w:rPr>
          <w:rFonts w:ascii="Arial" w:hAnsi="Arial" w:cs="Arial"/>
          <w:color w:val="000000"/>
          <w:sz w:val="24"/>
          <w:szCs w:val="24"/>
          <w:bdr w:val="none" w:sz="0" w:space="0" w:color="auto" w:frame="1"/>
        </w:rPr>
        <w:t xml:space="preserve">σε καμία περίπτωση </w:t>
      </w:r>
      <w:r w:rsidRPr="00684A33">
        <w:rPr>
          <w:rFonts w:ascii="Arial" w:hAnsi="Arial" w:cs="Arial"/>
          <w:color w:val="000000"/>
          <w:sz w:val="24"/>
          <w:szCs w:val="24"/>
          <w:bdr w:val="none" w:sz="0" w:space="0" w:color="auto" w:frame="1"/>
        </w:rPr>
        <w:t>δεν έχουν συστηματική παρουσία</w:t>
      </w:r>
      <w:r w:rsidR="00AF08EF" w:rsidRPr="00684A33">
        <w:rPr>
          <w:rFonts w:ascii="Arial" w:hAnsi="Arial" w:cs="Arial"/>
          <w:color w:val="000000"/>
          <w:sz w:val="24"/>
          <w:szCs w:val="24"/>
          <w:bdr w:val="none" w:sz="0" w:space="0" w:color="auto" w:frame="1"/>
        </w:rPr>
        <w:t xml:space="preserve"> </w:t>
      </w:r>
      <w:r w:rsidRPr="00684A33">
        <w:rPr>
          <w:rFonts w:ascii="Arial" w:hAnsi="Arial" w:cs="Arial"/>
          <w:color w:val="000000"/>
          <w:sz w:val="24"/>
          <w:szCs w:val="24"/>
          <w:bdr w:val="none" w:sz="0" w:space="0" w:color="auto" w:frame="1"/>
        </w:rPr>
        <w:t>στις πρωτεύουσες των υπόλοιπων νομών της ίδιας Περιφέρειας</w:t>
      </w:r>
      <w:r w:rsidR="008A4D5A" w:rsidRPr="00684A33">
        <w:rPr>
          <w:rFonts w:ascii="Arial" w:hAnsi="Arial" w:cs="Arial"/>
          <w:color w:val="000000"/>
          <w:sz w:val="24"/>
          <w:szCs w:val="24"/>
          <w:bdr w:val="none" w:sz="0" w:space="0" w:color="auto" w:frame="1"/>
        </w:rPr>
        <w:t xml:space="preserve">, </w:t>
      </w:r>
      <w:r w:rsidR="001671B6" w:rsidRPr="00684A33">
        <w:rPr>
          <w:rFonts w:ascii="Arial" w:hAnsi="Arial" w:cs="Arial"/>
          <w:color w:val="000000"/>
          <w:sz w:val="24"/>
          <w:szCs w:val="24"/>
          <w:bdr w:val="none" w:sz="0" w:space="0" w:color="auto" w:frame="1"/>
        </w:rPr>
        <w:t xml:space="preserve">δεδομένης και της πενιχρής χρηματοδότησης, </w:t>
      </w:r>
      <w:r w:rsidR="00AF08EF" w:rsidRPr="00684A33">
        <w:rPr>
          <w:rFonts w:ascii="Arial" w:hAnsi="Arial" w:cs="Arial"/>
          <w:color w:val="000000"/>
          <w:sz w:val="24"/>
          <w:szCs w:val="24"/>
          <w:bdr w:val="none" w:sz="0" w:space="0" w:color="auto" w:frame="1"/>
        </w:rPr>
        <w:t xml:space="preserve">ενώ </w:t>
      </w:r>
      <w:r w:rsidR="008A4D5A" w:rsidRPr="00684A33">
        <w:rPr>
          <w:rFonts w:ascii="Arial" w:hAnsi="Arial" w:cs="Arial"/>
          <w:color w:val="000000"/>
          <w:sz w:val="24"/>
          <w:szCs w:val="24"/>
          <w:bdr w:val="none" w:sz="0" w:space="0" w:color="auto" w:frame="1"/>
        </w:rPr>
        <w:t>σε άλλες</w:t>
      </w:r>
      <w:r w:rsidR="00AF08EF" w:rsidRPr="00684A33">
        <w:rPr>
          <w:rFonts w:ascii="Arial" w:hAnsi="Arial" w:cs="Arial"/>
          <w:color w:val="000000"/>
          <w:sz w:val="24"/>
          <w:szCs w:val="24"/>
          <w:bdr w:val="none" w:sz="0" w:space="0" w:color="auto" w:frame="1"/>
        </w:rPr>
        <w:t xml:space="preserve"> Περιφέρειες </w:t>
      </w:r>
      <w:r w:rsidR="008A4D5A" w:rsidRPr="00684A33">
        <w:rPr>
          <w:rFonts w:ascii="Arial" w:hAnsi="Arial" w:cs="Arial"/>
          <w:color w:val="000000"/>
          <w:sz w:val="24"/>
          <w:szCs w:val="24"/>
          <w:bdr w:val="none" w:sz="0" w:space="0" w:color="auto" w:frame="1"/>
        </w:rPr>
        <w:t>δε</w:t>
      </w:r>
      <w:r w:rsidR="00AF08EF" w:rsidRPr="00684A33">
        <w:rPr>
          <w:rFonts w:ascii="Arial" w:hAnsi="Arial" w:cs="Arial"/>
          <w:color w:val="000000"/>
          <w:sz w:val="24"/>
          <w:szCs w:val="24"/>
          <w:bdr w:val="none" w:sz="0" w:space="0" w:color="auto" w:frame="1"/>
        </w:rPr>
        <w:t xml:space="preserve">ν </w:t>
      </w:r>
      <w:r w:rsidR="008A4D5A" w:rsidRPr="00684A33">
        <w:rPr>
          <w:rFonts w:ascii="Arial" w:hAnsi="Arial" w:cs="Arial"/>
          <w:color w:val="000000"/>
          <w:sz w:val="24"/>
          <w:szCs w:val="24"/>
          <w:bdr w:val="none" w:sz="0" w:space="0" w:color="auto" w:frame="1"/>
        </w:rPr>
        <w:t xml:space="preserve">υπάρχουν καν </w:t>
      </w:r>
      <w:r w:rsidR="00AF08EF" w:rsidRPr="00684A33">
        <w:rPr>
          <w:rFonts w:ascii="Arial" w:hAnsi="Arial" w:cs="Arial"/>
          <w:color w:val="000000"/>
          <w:sz w:val="24"/>
          <w:szCs w:val="24"/>
          <w:bdr w:val="none" w:sz="0" w:space="0" w:color="auto" w:frame="1"/>
        </w:rPr>
        <w:t xml:space="preserve">ΔΗΠΕΘΕ </w:t>
      </w:r>
      <w:r w:rsidR="008A4D5A" w:rsidRPr="00684A33">
        <w:rPr>
          <w:rFonts w:ascii="Arial" w:hAnsi="Arial" w:cs="Arial"/>
          <w:color w:val="000000"/>
          <w:sz w:val="24"/>
          <w:szCs w:val="24"/>
          <w:bdr w:val="none" w:sz="0" w:space="0" w:color="auto" w:frame="1"/>
        </w:rPr>
        <w:t>(</w:t>
      </w:r>
      <w:r w:rsidR="00023CDC" w:rsidRPr="00684A33">
        <w:rPr>
          <w:rFonts w:ascii="Arial" w:hAnsi="Arial" w:cs="Arial"/>
          <w:color w:val="000000"/>
          <w:sz w:val="24"/>
          <w:szCs w:val="24"/>
          <w:bdr w:val="none" w:sz="0" w:space="0" w:color="auto" w:frame="1"/>
        </w:rPr>
        <w:t xml:space="preserve">π.χ. </w:t>
      </w:r>
      <w:r w:rsidR="008A4D5A" w:rsidRPr="00684A33">
        <w:rPr>
          <w:rFonts w:ascii="Arial" w:hAnsi="Arial" w:cs="Arial"/>
          <w:color w:val="000000"/>
          <w:sz w:val="24"/>
          <w:szCs w:val="24"/>
          <w:bdr w:val="none" w:sz="0" w:space="0" w:color="auto" w:frame="1"/>
        </w:rPr>
        <w:t>Βορείου και Νοτίου Αιγαίου).</w:t>
      </w:r>
    </w:p>
    <w:p w:rsidR="008A4D5A" w:rsidRPr="00684A33" w:rsidRDefault="008A4D5A" w:rsidP="008A4D5A">
      <w:pPr>
        <w:shd w:val="clear" w:color="auto" w:fill="FFFFFF"/>
        <w:spacing w:after="0"/>
        <w:jc w:val="both"/>
        <w:rPr>
          <w:rFonts w:ascii="Arial" w:hAnsi="Arial" w:cs="Arial"/>
          <w:color w:val="000000"/>
          <w:sz w:val="24"/>
          <w:szCs w:val="24"/>
          <w:bdr w:val="none" w:sz="0" w:space="0" w:color="auto" w:frame="1"/>
        </w:rPr>
      </w:pPr>
    </w:p>
    <w:p w:rsidR="00B31D9A" w:rsidRPr="00684A33" w:rsidRDefault="00AF08EF" w:rsidP="008A4D5A">
      <w:pPr>
        <w:shd w:val="clear" w:color="auto" w:fill="FFFFFF"/>
        <w:spacing w:after="0"/>
        <w:jc w:val="both"/>
        <w:rPr>
          <w:rFonts w:ascii="Arial" w:hAnsi="Arial" w:cs="Arial"/>
          <w:color w:val="000000"/>
          <w:sz w:val="24"/>
          <w:szCs w:val="24"/>
          <w:bdr w:val="none" w:sz="0" w:space="0" w:color="auto" w:frame="1"/>
        </w:rPr>
      </w:pPr>
      <w:r w:rsidRPr="00684A33">
        <w:rPr>
          <w:rFonts w:ascii="Arial" w:hAnsi="Arial" w:cs="Arial"/>
          <w:color w:val="000000"/>
          <w:sz w:val="24"/>
          <w:szCs w:val="24"/>
          <w:bdr w:val="none" w:sz="0" w:space="0" w:color="auto" w:frame="1"/>
        </w:rPr>
        <w:t xml:space="preserve">Από τα παραπάνω είναι προφανές ότι </w:t>
      </w:r>
      <w:r w:rsidR="008A5CE7" w:rsidRPr="00684A33">
        <w:rPr>
          <w:rFonts w:ascii="Arial" w:hAnsi="Arial" w:cs="Arial"/>
          <w:color w:val="000000"/>
          <w:sz w:val="24"/>
          <w:szCs w:val="24"/>
          <w:bdr w:val="none" w:sz="0" w:space="0" w:color="auto" w:frame="1"/>
        </w:rPr>
        <w:t xml:space="preserve">απουσιάζει εν γένει οποιαδήποτε πρωτοβουλία του αρμόδιου υπουργείου ώστε να υπάρξει ένα </w:t>
      </w:r>
      <w:r w:rsidR="008A5CE7" w:rsidRPr="00684A33">
        <w:rPr>
          <w:rFonts w:ascii="Arial" w:hAnsi="Arial" w:cs="Arial"/>
          <w:color w:val="000000"/>
          <w:sz w:val="24"/>
          <w:szCs w:val="24"/>
          <w:u w:val="single"/>
          <w:bdr w:val="none" w:sz="0" w:space="0" w:color="auto" w:frame="1"/>
        </w:rPr>
        <w:t>συγκροτημένο σχέδιο περιφερειακής πολιτιστικής πολιτικής για τον σύγχρονο πολιτισμό</w:t>
      </w:r>
      <w:r w:rsidR="008A5CE7" w:rsidRPr="00684A33">
        <w:rPr>
          <w:rFonts w:ascii="Arial" w:hAnsi="Arial" w:cs="Arial"/>
          <w:color w:val="000000"/>
          <w:sz w:val="24"/>
          <w:szCs w:val="24"/>
          <w:bdr w:val="none" w:sz="0" w:space="0" w:color="auto" w:frame="1"/>
        </w:rPr>
        <w:t>, αν και είχ</w:t>
      </w:r>
      <w:r w:rsidRPr="00684A33">
        <w:rPr>
          <w:rFonts w:ascii="Arial" w:hAnsi="Arial" w:cs="Arial"/>
          <w:color w:val="000000"/>
          <w:sz w:val="24"/>
          <w:szCs w:val="24"/>
          <w:bdr w:val="none" w:sz="0" w:space="0" w:color="auto" w:frame="1"/>
        </w:rPr>
        <w:t>ε</w:t>
      </w:r>
      <w:r w:rsidR="008A5CE7" w:rsidRPr="00684A33">
        <w:rPr>
          <w:rFonts w:ascii="Arial" w:hAnsi="Arial" w:cs="Arial"/>
          <w:color w:val="000000"/>
          <w:sz w:val="24"/>
          <w:szCs w:val="24"/>
          <w:bdr w:val="none" w:sz="0" w:space="0" w:color="auto" w:frame="1"/>
        </w:rPr>
        <w:t xml:space="preserve"> ήδη </w:t>
      </w:r>
      <w:r w:rsidRPr="00684A33">
        <w:rPr>
          <w:rFonts w:ascii="Arial" w:hAnsi="Arial" w:cs="Arial"/>
          <w:color w:val="000000"/>
          <w:sz w:val="24"/>
          <w:szCs w:val="24"/>
          <w:bdr w:val="none" w:sz="0" w:space="0" w:color="auto" w:frame="1"/>
        </w:rPr>
        <w:t>ολοκληρωθεί</w:t>
      </w:r>
      <w:r w:rsidR="008A5CE7" w:rsidRPr="00684A33">
        <w:rPr>
          <w:rFonts w:ascii="Arial" w:hAnsi="Arial" w:cs="Arial"/>
          <w:color w:val="000000"/>
          <w:sz w:val="24"/>
          <w:szCs w:val="24"/>
          <w:bdr w:val="none" w:sz="0" w:space="0" w:color="auto" w:frame="1"/>
        </w:rPr>
        <w:t xml:space="preserve"> η σχετική επεξεργασία</w:t>
      </w:r>
      <w:r w:rsidR="00023CDC" w:rsidRPr="00684A33">
        <w:rPr>
          <w:rFonts w:ascii="Arial" w:hAnsi="Arial" w:cs="Arial"/>
          <w:color w:val="000000"/>
          <w:sz w:val="24"/>
          <w:szCs w:val="24"/>
          <w:bdr w:val="none" w:sz="0" w:space="0" w:color="auto" w:frame="1"/>
        </w:rPr>
        <w:t xml:space="preserve">, ήδη από το 2019 και </w:t>
      </w:r>
      <w:r w:rsidR="008A5CE7" w:rsidRPr="00684A33">
        <w:rPr>
          <w:rFonts w:ascii="Arial" w:hAnsi="Arial" w:cs="Arial"/>
          <w:color w:val="000000"/>
          <w:sz w:val="24"/>
          <w:szCs w:val="24"/>
          <w:bdr w:val="none" w:sz="0" w:space="0" w:color="auto" w:frame="1"/>
        </w:rPr>
        <w:t>την προηγούμενη κυβέρνηση του ΣΥΡΙΖΑ. </w:t>
      </w:r>
    </w:p>
    <w:p w:rsidR="00B31D9A" w:rsidRPr="00684A33" w:rsidRDefault="00B31D9A" w:rsidP="008A4D5A">
      <w:pPr>
        <w:shd w:val="clear" w:color="auto" w:fill="FFFFFF"/>
        <w:spacing w:after="0"/>
        <w:jc w:val="both"/>
        <w:rPr>
          <w:rFonts w:ascii="Arial" w:hAnsi="Arial" w:cs="Arial"/>
          <w:color w:val="000000"/>
          <w:sz w:val="24"/>
          <w:szCs w:val="24"/>
          <w:bdr w:val="none" w:sz="0" w:space="0" w:color="auto" w:frame="1"/>
        </w:rPr>
      </w:pPr>
    </w:p>
    <w:p w:rsidR="008A5CE7" w:rsidRPr="00684A33" w:rsidRDefault="00AF08EF" w:rsidP="008A4D5A">
      <w:pPr>
        <w:shd w:val="clear" w:color="auto" w:fill="FFFFFF"/>
        <w:spacing w:after="0"/>
        <w:jc w:val="both"/>
        <w:rPr>
          <w:rFonts w:ascii="Arial" w:hAnsi="Arial" w:cs="Arial"/>
          <w:color w:val="000000"/>
          <w:sz w:val="24"/>
          <w:szCs w:val="24"/>
        </w:rPr>
      </w:pPr>
      <w:r w:rsidRPr="00684A33">
        <w:rPr>
          <w:rFonts w:ascii="Arial" w:hAnsi="Arial" w:cs="Arial"/>
          <w:color w:val="000000"/>
          <w:sz w:val="24"/>
          <w:szCs w:val="24"/>
          <w:bdr w:val="none" w:sz="0" w:space="0" w:color="auto" w:frame="1"/>
        </w:rPr>
        <w:t xml:space="preserve">Το ίδιο συμβαίνει και στον τομέα του </w:t>
      </w:r>
      <w:r w:rsidR="00B31D9A" w:rsidRPr="00684A33">
        <w:rPr>
          <w:rFonts w:ascii="Arial" w:hAnsi="Arial" w:cs="Arial"/>
          <w:color w:val="000000"/>
          <w:sz w:val="24"/>
          <w:szCs w:val="24"/>
          <w:bdr w:val="none" w:sz="0" w:space="0" w:color="auto" w:frame="1"/>
        </w:rPr>
        <w:t>Β</w:t>
      </w:r>
      <w:r w:rsidRPr="00684A33">
        <w:rPr>
          <w:rFonts w:ascii="Arial" w:hAnsi="Arial" w:cs="Arial"/>
          <w:color w:val="000000"/>
          <w:sz w:val="24"/>
          <w:szCs w:val="24"/>
          <w:bdr w:val="none" w:sz="0" w:space="0" w:color="auto" w:frame="1"/>
        </w:rPr>
        <w:t xml:space="preserve">ιβλίου, όπου </w:t>
      </w:r>
      <w:r w:rsidR="00023CDC" w:rsidRPr="00684A33">
        <w:rPr>
          <w:rFonts w:ascii="Arial" w:hAnsi="Arial" w:cs="Arial"/>
          <w:color w:val="000000"/>
          <w:sz w:val="24"/>
          <w:szCs w:val="24"/>
          <w:bdr w:val="none" w:sz="0" w:space="0" w:color="auto" w:frame="1"/>
        </w:rPr>
        <w:t xml:space="preserve">επί πέντε χρόνια </w:t>
      </w:r>
      <w:r w:rsidRPr="00684A33">
        <w:rPr>
          <w:rFonts w:ascii="Arial" w:hAnsi="Arial" w:cs="Arial"/>
          <w:color w:val="000000"/>
          <w:sz w:val="24"/>
          <w:szCs w:val="24"/>
          <w:bdr w:val="none" w:sz="0" w:space="0" w:color="auto" w:frame="1"/>
        </w:rPr>
        <w:t>ακόμη αναμ</w:t>
      </w:r>
      <w:r w:rsidR="00023CDC" w:rsidRPr="00684A33">
        <w:rPr>
          <w:rFonts w:ascii="Arial" w:hAnsi="Arial" w:cs="Arial"/>
          <w:color w:val="000000"/>
          <w:sz w:val="24"/>
          <w:szCs w:val="24"/>
          <w:bdr w:val="none" w:sz="0" w:space="0" w:color="auto" w:frame="1"/>
        </w:rPr>
        <w:t xml:space="preserve">ενόταν </w:t>
      </w:r>
      <w:r w:rsidRPr="00684A33">
        <w:rPr>
          <w:rFonts w:ascii="Arial" w:hAnsi="Arial" w:cs="Arial"/>
          <w:color w:val="000000"/>
          <w:sz w:val="24"/>
          <w:szCs w:val="24"/>
          <w:bdr w:val="none" w:sz="0" w:space="0" w:color="auto" w:frame="1"/>
        </w:rPr>
        <w:t xml:space="preserve">από την υπουργό η δική της πρόταση για το –εξαγγελθέν από τον Οκτώβριο 2019-«σχέδιο Εθνικής Πολιτικής για το Βιβλίο» </w:t>
      </w:r>
      <w:r w:rsidR="00082EEA" w:rsidRPr="00684A33">
        <w:rPr>
          <w:rFonts w:ascii="Arial" w:hAnsi="Arial" w:cs="Arial"/>
          <w:color w:val="000000"/>
          <w:sz w:val="24"/>
          <w:szCs w:val="24"/>
          <w:bdr w:val="none" w:sz="0" w:space="0" w:color="auto" w:frame="1"/>
        </w:rPr>
        <w:t>(</w:t>
      </w:r>
      <w:r w:rsidRPr="00684A33">
        <w:rPr>
          <w:rFonts w:ascii="Arial" w:hAnsi="Arial" w:cs="Arial"/>
          <w:color w:val="000000"/>
          <w:sz w:val="24"/>
          <w:szCs w:val="24"/>
          <w:bdr w:val="none" w:sz="0" w:space="0" w:color="auto" w:frame="1"/>
        </w:rPr>
        <w:t>που αφορά και την Περιφέρεια</w:t>
      </w:r>
      <w:r w:rsidR="00082EEA" w:rsidRPr="00684A33">
        <w:rPr>
          <w:rFonts w:ascii="Arial" w:hAnsi="Arial" w:cs="Arial"/>
          <w:color w:val="000000"/>
          <w:sz w:val="24"/>
          <w:szCs w:val="24"/>
          <w:bdr w:val="none" w:sz="0" w:space="0" w:color="auto" w:frame="1"/>
        </w:rPr>
        <w:t>)</w:t>
      </w:r>
      <w:r w:rsidRPr="00684A33">
        <w:rPr>
          <w:rFonts w:ascii="Arial" w:hAnsi="Arial" w:cs="Arial"/>
          <w:color w:val="000000"/>
          <w:sz w:val="24"/>
          <w:szCs w:val="24"/>
          <w:bdr w:val="none" w:sz="0" w:space="0" w:color="auto" w:frame="1"/>
        </w:rPr>
        <w:t>, παρόλο που υπήρχε ήδη κατατεθειμένο νομοσχέδιο από την προηγουμένη κυβέρνηση του ΣΥΡΙΖΑ.</w:t>
      </w:r>
      <w:r w:rsidR="00023CDC" w:rsidRPr="00684A33">
        <w:rPr>
          <w:rFonts w:ascii="Arial" w:hAnsi="Arial" w:cs="Arial"/>
          <w:color w:val="000000"/>
          <w:sz w:val="24"/>
          <w:szCs w:val="24"/>
          <w:bdr w:val="none" w:sz="0" w:space="0" w:color="auto" w:frame="1"/>
        </w:rPr>
        <w:t xml:space="preserve"> Ωστόσο, το μόνο που έκανε τελικά τον Απρίλιο του 2024 ήταν να «καταργήσει» το Ελληνικό Ίδρυμα Πολιτισμού, που είχε κάποιες αρμοδιότητες για το βιβλίο και να «ιδρύσει» το Ελληνικό Ίδρυμα Βιβλίου και Πολιτισμού, παίζοντας με τους τίτλους και τις λέξεις ελλείψει, προφανώς, οποιουδήποτε, ακόμη και στοιχειώδους, σχεδιασμού στον τομέα αυτό. </w:t>
      </w:r>
    </w:p>
    <w:p w:rsidR="008A4D5A" w:rsidRPr="00684A33" w:rsidRDefault="008A4D5A" w:rsidP="008A4D5A">
      <w:pPr>
        <w:shd w:val="clear" w:color="auto" w:fill="FFFFFF"/>
        <w:spacing w:after="0"/>
        <w:jc w:val="both"/>
        <w:rPr>
          <w:rFonts w:ascii="Arial" w:hAnsi="Arial" w:cs="Arial"/>
          <w:b/>
          <w:color w:val="000000"/>
          <w:sz w:val="24"/>
          <w:szCs w:val="24"/>
          <w:bdr w:val="none" w:sz="0" w:space="0" w:color="auto" w:frame="1"/>
        </w:rPr>
      </w:pPr>
    </w:p>
    <w:p w:rsidR="008A5CE7" w:rsidRPr="00684A33" w:rsidRDefault="008A5CE7" w:rsidP="008A4D5A">
      <w:pPr>
        <w:shd w:val="clear" w:color="auto" w:fill="FFFFFF"/>
        <w:spacing w:after="0"/>
        <w:jc w:val="both"/>
        <w:rPr>
          <w:rFonts w:ascii="Arial" w:hAnsi="Arial" w:cs="Arial"/>
          <w:color w:val="000000"/>
          <w:sz w:val="24"/>
          <w:szCs w:val="24"/>
        </w:rPr>
      </w:pPr>
      <w:r w:rsidRPr="00684A33">
        <w:rPr>
          <w:rFonts w:ascii="Arial" w:hAnsi="Arial" w:cs="Arial"/>
          <w:b/>
          <w:color w:val="000000"/>
          <w:sz w:val="24"/>
          <w:szCs w:val="24"/>
          <w:bdr w:val="none" w:sz="0" w:space="0" w:color="auto" w:frame="1"/>
        </w:rPr>
        <w:t>Επειδή</w:t>
      </w:r>
      <w:r w:rsidR="00FB42BB" w:rsidRPr="00684A33">
        <w:rPr>
          <w:rFonts w:ascii="Arial" w:hAnsi="Arial" w:cs="Arial"/>
          <w:b/>
          <w:color w:val="000000"/>
          <w:sz w:val="24"/>
          <w:szCs w:val="24"/>
          <w:bdr w:val="none" w:sz="0" w:space="0" w:color="auto" w:frame="1"/>
        </w:rPr>
        <w:t xml:space="preserve"> </w:t>
      </w:r>
      <w:r w:rsidRPr="00684A33">
        <w:rPr>
          <w:rFonts w:ascii="Arial" w:hAnsi="Arial" w:cs="Arial"/>
          <w:color w:val="000000"/>
          <w:sz w:val="24"/>
          <w:szCs w:val="24"/>
          <w:bdr w:val="none" w:sz="0" w:space="0" w:color="auto" w:frame="1"/>
        </w:rPr>
        <w:t>η περιφερειακή ανάπτυξη και στήριξη του σύγχρονου πολιτισμού συνεχίζει να μην αποτελεί προτεραιότητα για το Υπουργείο Πολιτισμού</w:t>
      </w:r>
      <w:r w:rsidR="00B31D9A" w:rsidRPr="00684A33">
        <w:rPr>
          <w:rFonts w:ascii="Arial" w:hAnsi="Arial" w:cs="Arial"/>
          <w:color w:val="000000"/>
          <w:sz w:val="24"/>
          <w:szCs w:val="24"/>
          <w:bdr w:val="none" w:sz="0" w:space="0" w:color="auto" w:frame="1"/>
        </w:rPr>
        <w:t>, ενώ αυτή αφορά τον μισό πληθυσμό</w:t>
      </w:r>
      <w:r w:rsidRPr="00684A33">
        <w:rPr>
          <w:rFonts w:ascii="Arial" w:hAnsi="Arial" w:cs="Arial"/>
          <w:color w:val="000000"/>
          <w:sz w:val="24"/>
          <w:szCs w:val="24"/>
          <w:bdr w:val="none" w:sz="0" w:space="0" w:color="auto" w:frame="1"/>
        </w:rPr>
        <w:t xml:space="preserve"> της χώρας,</w:t>
      </w:r>
    </w:p>
    <w:p w:rsidR="008A5CE7" w:rsidRPr="00684A33" w:rsidRDefault="008A5CE7" w:rsidP="008A4D5A">
      <w:pPr>
        <w:shd w:val="clear" w:color="auto" w:fill="FFFFFF"/>
        <w:spacing w:after="0"/>
        <w:jc w:val="both"/>
        <w:rPr>
          <w:rFonts w:ascii="Arial" w:hAnsi="Arial" w:cs="Arial"/>
          <w:color w:val="000000"/>
          <w:sz w:val="24"/>
          <w:szCs w:val="24"/>
        </w:rPr>
      </w:pPr>
      <w:r w:rsidRPr="00684A33">
        <w:rPr>
          <w:rFonts w:ascii="Arial" w:hAnsi="Arial" w:cs="Arial"/>
          <w:color w:val="000000"/>
          <w:sz w:val="24"/>
          <w:szCs w:val="24"/>
          <w:bdr w:val="none" w:sz="0" w:space="0" w:color="auto" w:frame="1"/>
        </w:rPr>
        <w:t> </w:t>
      </w:r>
    </w:p>
    <w:p w:rsidR="008A5CE7" w:rsidRPr="00684A33" w:rsidRDefault="008A5CE7" w:rsidP="008A4D5A">
      <w:pPr>
        <w:shd w:val="clear" w:color="auto" w:fill="FFFFFF"/>
        <w:spacing w:after="0"/>
        <w:jc w:val="both"/>
        <w:rPr>
          <w:rFonts w:ascii="Arial" w:hAnsi="Arial" w:cs="Arial"/>
          <w:b/>
          <w:color w:val="000000"/>
          <w:sz w:val="24"/>
          <w:szCs w:val="24"/>
        </w:rPr>
      </w:pPr>
      <w:r w:rsidRPr="00684A33">
        <w:rPr>
          <w:rFonts w:ascii="Arial" w:hAnsi="Arial" w:cs="Arial"/>
          <w:b/>
          <w:color w:val="000000"/>
          <w:sz w:val="24"/>
          <w:szCs w:val="24"/>
          <w:bdr w:val="none" w:sz="0" w:space="0" w:color="auto" w:frame="1"/>
        </w:rPr>
        <w:t>Ερωτάται η αρμόδια Υπουργός: </w:t>
      </w:r>
    </w:p>
    <w:p w:rsidR="00FB42BB" w:rsidRPr="00684A33" w:rsidRDefault="00FB42BB" w:rsidP="008A4D5A">
      <w:pPr>
        <w:shd w:val="clear" w:color="auto" w:fill="FFFFFF"/>
        <w:spacing w:after="0"/>
        <w:jc w:val="both"/>
        <w:rPr>
          <w:rFonts w:ascii="Arial" w:hAnsi="Arial" w:cs="Arial"/>
          <w:color w:val="000000"/>
          <w:sz w:val="24"/>
          <w:szCs w:val="24"/>
          <w:bdr w:val="none" w:sz="0" w:space="0" w:color="auto" w:frame="1"/>
        </w:rPr>
      </w:pPr>
    </w:p>
    <w:p w:rsidR="00FB42BB" w:rsidRPr="00684A33" w:rsidRDefault="008A5CE7" w:rsidP="008A4D5A">
      <w:pPr>
        <w:pStyle w:val="a4"/>
        <w:numPr>
          <w:ilvl w:val="0"/>
          <w:numId w:val="11"/>
        </w:numPr>
        <w:shd w:val="clear" w:color="auto" w:fill="FFFFFF"/>
        <w:spacing w:after="0"/>
        <w:ind w:left="142" w:hanging="142"/>
        <w:jc w:val="both"/>
        <w:rPr>
          <w:rFonts w:ascii="Arial" w:hAnsi="Arial" w:cs="Arial"/>
          <w:b/>
          <w:color w:val="000000"/>
          <w:sz w:val="24"/>
          <w:szCs w:val="24"/>
        </w:rPr>
      </w:pPr>
      <w:r w:rsidRPr="00684A33">
        <w:rPr>
          <w:rFonts w:ascii="Arial" w:hAnsi="Arial" w:cs="Arial"/>
          <w:b/>
          <w:color w:val="000000"/>
          <w:sz w:val="24"/>
          <w:szCs w:val="24"/>
          <w:bdr w:val="none" w:sz="0" w:space="0" w:color="auto" w:frame="1"/>
        </w:rPr>
        <w:t xml:space="preserve">Ποια είναι τα χρηματικά ποσά με τα οποία επιχορηγήθηκαν </w:t>
      </w:r>
      <w:r w:rsidR="00D6699E" w:rsidRPr="00684A33">
        <w:rPr>
          <w:rFonts w:ascii="Arial" w:hAnsi="Arial" w:cs="Arial"/>
          <w:b/>
          <w:color w:val="000000"/>
          <w:sz w:val="24"/>
          <w:szCs w:val="24"/>
          <w:bdr w:val="none" w:sz="0" w:space="0" w:color="auto" w:frame="1"/>
        </w:rPr>
        <w:t xml:space="preserve">κατά τα έτη </w:t>
      </w:r>
      <w:r w:rsidRPr="00684A33">
        <w:rPr>
          <w:rFonts w:ascii="Arial" w:hAnsi="Arial" w:cs="Arial"/>
          <w:b/>
          <w:color w:val="000000"/>
          <w:sz w:val="24"/>
          <w:szCs w:val="24"/>
          <w:bdr w:val="none" w:sz="0" w:space="0" w:color="auto" w:frame="1"/>
        </w:rPr>
        <w:t> </w:t>
      </w:r>
      <w:r w:rsidRPr="00684A33">
        <w:rPr>
          <w:rFonts w:ascii="Arial" w:hAnsi="Arial" w:cs="Arial"/>
          <w:b/>
          <w:bCs/>
          <w:color w:val="000000"/>
          <w:sz w:val="24"/>
          <w:szCs w:val="24"/>
          <w:bdr w:val="none" w:sz="0" w:space="0" w:color="auto" w:frame="1"/>
        </w:rPr>
        <w:t>202</w:t>
      </w:r>
      <w:r w:rsidR="00D6699E" w:rsidRPr="00684A33">
        <w:rPr>
          <w:rFonts w:ascii="Arial" w:hAnsi="Arial" w:cs="Arial"/>
          <w:b/>
          <w:bCs/>
          <w:color w:val="000000"/>
          <w:sz w:val="24"/>
          <w:szCs w:val="24"/>
          <w:bdr w:val="none" w:sz="0" w:space="0" w:color="auto" w:frame="1"/>
        </w:rPr>
        <w:t xml:space="preserve">2, 2023 </w:t>
      </w:r>
      <w:r w:rsidR="00FB42BB" w:rsidRPr="00684A33">
        <w:rPr>
          <w:rFonts w:ascii="Arial" w:hAnsi="Arial" w:cs="Arial"/>
          <w:b/>
          <w:bCs/>
          <w:color w:val="000000"/>
          <w:sz w:val="24"/>
          <w:szCs w:val="24"/>
          <w:bdr w:val="none" w:sz="0" w:space="0" w:color="auto" w:frame="1"/>
        </w:rPr>
        <w:t xml:space="preserve">και </w:t>
      </w:r>
      <w:r w:rsidRPr="00684A33">
        <w:rPr>
          <w:rFonts w:ascii="Arial" w:hAnsi="Arial" w:cs="Arial"/>
          <w:b/>
          <w:bCs/>
          <w:color w:val="000000"/>
          <w:sz w:val="24"/>
          <w:szCs w:val="24"/>
          <w:bdr w:val="none" w:sz="0" w:space="0" w:color="auto" w:frame="1"/>
        </w:rPr>
        <w:t>202</w:t>
      </w:r>
      <w:r w:rsidR="00D6699E" w:rsidRPr="00684A33">
        <w:rPr>
          <w:rFonts w:ascii="Arial" w:hAnsi="Arial" w:cs="Arial"/>
          <w:b/>
          <w:bCs/>
          <w:color w:val="000000"/>
          <w:sz w:val="24"/>
          <w:szCs w:val="24"/>
          <w:bdr w:val="none" w:sz="0" w:space="0" w:color="auto" w:frame="1"/>
        </w:rPr>
        <w:t>4</w:t>
      </w:r>
      <w:r w:rsidRPr="00684A33">
        <w:rPr>
          <w:rFonts w:ascii="Arial" w:hAnsi="Arial" w:cs="Arial"/>
          <w:b/>
          <w:bCs/>
          <w:color w:val="000000"/>
          <w:sz w:val="24"/>
          <w:szCs w:val="24"/>
          <w:bdr w:val="none" w:sz="0" w:space="0" w:color="auto" w:frame="1"/>
        </w:rPr>
        <w:t> </w:t>
      </w:r>
      <w:r w:rsidR="00FB42BB" w:rsidRPr="00684A33">
        <w:rPr>
          <w:rFonts w:ascii="Arial" w:hAnsi="Arial" w:cs="Arial"/>
          <w:b/>
          <w:bCs/>
          <w:color w:val="000000"/>
          <w:sz w:val="24"/>
          <w:szCs w:val="24"/>
          <w:bdr w:val="none" w:sz="0" w:space="0" w:color="auto" w:frame="1"/>
        </w:rPr>
        <w:t xml:space="preserve"> </w:t>
      </w:r>
      <w:r w:rsidRPr="00684A33">
        <w:rPr>
          <w:rFonts w:ascii="Arial" w:hAnsi="Arial" w:cs="Arial"/>
          <w:b/>
          <w:color w:val="000000"/>
          <w:sz w:val="24"/>
          <w:szCs w:val="24"/>
          <w:bdr w:val="none" w:sz="0" w:space="0" w:color="auto" w:frame="1"/>
        </w:rPr>
        <w:t>από το ΥΠΠΟΑ οι παρακάτω </w:t>
      </w:r>
      <w:r w:rsidRPr="00684A33">
        <w:rPr>
          <w:rFonts w:ascii="Arial" w:hAnsi="Arial" w:cs="Arial"/>
          <w:b/>
          <w:bCs/>
          <w:color w:val="000000"/>
          <w:sz w:val="24"/>
          <w:szCs w:val="24"/>
          <w:bdr w:val="none" w:sz="0" w:space="0" w:color="auto" w:frame="1"/>
        </w:rPr>
        <w:t xml:space="preserve">εποπτευόμενοι και τακτικώς επιχορηγούμενοι </w:t>
      </w:r>
      <w:r w:rsidR="001671B6" w:rsidRPr="00684A33">
        <w:rPr>
          <w:rFonts w:ascii="Arial" w:hAnsi="Arial" w:cs="Arial"/>
          <w:b/>
          <w:bCs/>
          <w:color w:val="000000"/>
          <w:sz w:val="24"/>
          <w:szCs w:val="24"/>
          <w:bdr w:val="none" w:sz="0" w:space="0" w:color="auto" w:frame="1"/>
        </w:rPr>
        <w:t xml:space="preserve">πολιτιστικοί </w:t>
      </w:r>
      <w:r w:rsidRPr="00684A33">
        <w:rPr>
          <w:rFonts w:ascii="Arial" w:hAnsi="Arial" w:cs="Arial"/>
          <w:b/>
          <w:bCs/>
          <w:color w:val="000000"/>
          <w:sz w:val="24"/>
          <w:szCs w:val="24"/>
          <w:bdr w:val="none" w:sz="0" w:space="0" w:color="auto" w:frame="1"/>
        </w:rPr>
        <w:t>φορείς</w:t>
      </w:r>
      <w:r w:rsidRPr="00684A33">
        <w:rPr>
          <w:rFonts w:ascii="Arial" w:hAnsi="Arial" w:cs="Arial"/>
          <w:b/>
          <w:color w:val="000000"/>
          <w:sz w:val="24"/>
          <w:szCs w:val="24"/>
          <w:bdr w:val="none" w:sz="0" w:space="0" w:color="auto" w:frame="1"/>
        </w:rPr>
        <w:t>; </w:t>
      </w:r>
    </w:p>
    <w:p w:rsidR="00D6699E" w:rsidRPr="00684A33" w:rsidRDefault="00D6699E" w:rsidP="00D6699E">
      <w:pPr>
        <w:shd w:val="clear" w:color="auto" w:fill="FFFFFF"/>
        <w:spacing w:after="0"/>
        <w:jc w:val="both"/>
        <w:rPr>
          <w:rFonts w:ascii="Arial" w:hAnsi="Arial" w:cs="Arial"/>
          <w:b/>
          <w:bCs/>
          <w:color w:val="000000" w:themeColor="text1"/>
          <w:sz w:val="24"/>
          <w:szCs w:val="24"/>
        </w:rPr>
      </w:pPr>
    </w:p>
    <w:p w:rsidR="008A5CE7" w:rsidRPr="00684A33" w:rsidRDefault="00FB42BB" w:rsidP="00D6699E">
      <w:pPr>
        <w:shd w:val="clear" w:color="auto" w:fill="FFFFFF"/>
        <w:spacing w:after="0"/>
        <w:jc w:val="both"/>
        <w:rPr>
          <w:rFonts w:ascii="Arial" w:hAnsi="Arial" w:cs="Arial"/>
          <w:color w:val="000000"/>
          <w:sz w:val="24"/>
          <w:szCs w:val="24"/>
        </w:rPr>
      </w:pPr>
      <w:r w:rsidRPr="00684A33">
        <w:rPr>
          <w:rFonts w:ascii="Arial" w:hAnsi="Arial" w:cs="Arial"/>
          <w:b/>
          <w:bCs/>
          <w:color w:val="000000" w:themeColor="text1"/>
          <w:sz w:val="24"/>
          <w:szCs w:val="24"/>
        </w:rPr>
        <w:t>Καλούμε</w:t>
      </w:r>
      <w:r w:rsidRPr="00684A33">
        <w:rPr>
          <w:rFonts w:ascii="Arial" w:hAnsi="Arial" w:cs="Arial"/>
          <w:bCs/>
          <w:color w:val="000000" w:themeColor="text1"/>
          <w:sz w:val="24"/>
          <w:szCs w:val="24"/>
        </w:rPr>
        <w:t xml:space="preserve"> την κα Υπουργό Πολιτισμού να καταθέσει στο Σώμα, εντός της προθεσμίας που ορίζει ο κανονισμός της Βουλής, όλα </w:t>
      </w:r>
      <w:r w:rsidR="008A5CE7" w:rsidRPr="00684A33">
        <w:rPr>
          <w:rFonts w:ascii="Arial" w:hAnsi="Arial" w:cs="Arial"/>
          <w:color w:val="000000"/>
          <w:sz w:val="24"/>
          <w:szCs w:val="24"/>
          <w:bdr w:val="none" w:sz="0" w:space="0" w:color="auto" w:frame="1"/>
        </w:rPr>
        <w:t xml:space="preserve">τα σχετικά </w:t>
      </w:r>
      <w:r w:rsidRPr="00684A33">
        <w:rPr>
          <w:rFonts w:ascii="Arial" w:hAnsi="Arial" w:cs="Arial"/>
          <w:color w:val="000000"/>
          <w:sz w:val="24"/>
          <w:szCs w:val="24"/>
          <w:bdr w:val="none" w:sz="0" w:space="0" w:color="auto" w:frame="1"/>
        </w:rPr>
        <w:t xml:space="preserve">στοιχεία και </w:t>
      </w:r>
      <w:r w:rsidR="008A5CE7" w:rsidRPr="00684A33">
        <w:rPr>
          <w:rFonts w:ascii="Arial" w:hAnsi="Arial" w:cs="Arial"/>
          <w:color w:val="000000"/>
          <w:sz w:val="24"/>
          <w:szCs w:val="24"/>
          <w:bdr w:val="none" w:sz="0" w:space="0" w:color="auto" w:frame="1"/>
        </w:rPr>
        <w:t>έγγραφα</w:t>
      </w:r>
      <w:r w:rsidR="00775B2C" w:rsidRPr="00684A33">
        <w:rPr>
          <w:rFonts w:ascii="Arial" w:hAnsi="Arial" w:cs="Arial"/>
          <w:color w:val="000000"/>
          <w:sz w:val="24"/>
          <w:szCs w:val="24"/>
          <w:bdr w:val="none" w:sz="0" w:space="0" w:color="auto" w:frame="1"/>
        </w:rPr>
        <w:t xml:space="preserve"> ανά φορέα και έτος</w:t>
      </w:r>
      <w:r w:rsidR="008A5CE7" w:rsidRPr="00684A33">
        <w:rPr>
          <w:rFonts w:ascii="Arial" w:hAnsi="Arial" w:cs="Arial"/>
          <w:color w:val="000000"/>
          <w:sz w:val="24"/>
          <w:szCs w:val="24"/>
          <w:bdr w:val="none" w:sz="0" w:space="0" w:color="auto" w:frame="1"/>
        </w:rPr>
        <w:t xml:space="preserve">, αναφέροντας </w:t>
      </w:r>
      <w:r w:rsidR="008A5CE7" w:rsidRPr="00684A33">
        <w:rPr>
          <w:rFonts w:ascii="Arial" w:hAnsi="Arial" w:cs="Arial"/>
          <w:color w:val="000000"/>
          <w:sz w:val="24"/>
          <w:szCs w:val="24"/>
          <w:u w:val="single"/>
          <w:bdr w:val="none" w:sz="0" w:space="0" w:color="auto" w:frame="1"/>
        </w:rPr>
        <w:t>ξεχωριστά</w:t>
      </w:r>
      <w:r w:rsidR="008A5CE7" w:rsidRPr="00684A33">
        <w:rPr>
          <w:rFonts w:ascii="Arial" w:hAnsi="Arial" w:cs="Arial"/>
          <w:color w:val="000000"/>
          <w:sz w:val="24"/>
          <w:szCs w:val="24"/>
          <w:bdr w:val="none" w:sz="0" w:space="0" w:color="auto" w:frame="1"/>
        </w:rPr>
        <w:t xml:space="preserve"> τα ποσά για τις </w:t>
      </w:r>
      <w:r w:rsidR="008A5CE7" w:rsidRPr="00684A33">
        <w:rPr>
          <w:rFonts w:ascii="Arial" w:hAnsi="Arial" w:cs="Arial"/>
          <w:b/>
          <w:bCs/>
          <w:color w:val="000000"/>
          <w:sz w:val="24"/>
          <w:szCs w:val="24"/>
          <w:bdr w:val="none" w:sz="0" w:space="0" w:color="auto" w:frame="1"/>
        </w:rPr>
        <w:t>τακτικές, </w:t>
      </w:r>
      <w:r w:rsidR="008A5CE7" w:rsidRPr="00684A33">
        <w:rPr>
          <w:rFonts w:ascii="Arial" w:hAnsi="Arial" w:cs="Arial"/>
          <w:color w:val="000000"/>
          <w:sz w:val="24"/>
          <w:szCs w:val="24"/>
          <w:bdr w:val="none" w:sz="0" w:space="0" w:color="auto" w:frame="1"/>
        </w:rPr>
        <w:t>τις </w:t>
      </w:r>
      <w:r w:rsidR="008A5CE7" w:rsidRPr="00684A33">
        <w:rPr>
          <w:rFonts w:ascii="Arial" w:hAnsi="Arial" w:cs="Arial"/>
          <w:b/>
          <w:bCs/>
          <w:color w:val="000000"/>
          <w:sz w:val="24"/>
          <w:szCs w:val="24"/>
          <w:bdr w:val="none" w:sz="0" w:space="0" w:color="auto" w:frame="1"/>
        </w:rPr>
        <w:t>έκτακτες</w:t>
      </w:r>
      <w:r w:rsidRPr="00684A33">
        <w:rPr>
          <w:rFonts w:ascii="Arial" w:hAnsi="Arial" w:cs="Arial"/>
          <w:b/>
          <w:bCs/>
          <w:color w:val="000000"/>
          <w:sz w:val="24"/>
          <w:szCs w:val="24"/>
          <w:bdr w:val="none" w:sz="0" w:space="0" w:color="auto" w:frame="1"/>
        </w:rPr>
        <w:t xml:space="preserve"> </w:t>
      </w:r>
      <w:r w:rsidR="008A5CE7" w:rsidRPr="00684A33">
        <w:rPr>
          <w:rFonts w:ascii="Arial" w:hAnsi="Arial" w:cs="Arial"/>
          <w:color w:val="000000"/>
          <w:sz w:val="24"/>
          <w:szCs w:val="24"/>
          <w:bdr w:val="none" w:sz="0" w:space="0" w:color="auto" w:frame="1"/>
        </w:rPr>
        <w:t>και τις </w:t>
      </w:r>
      <w:r w:rsidR="008A5CE7" w:rsidRPr="00684A33">
        <w:rPr>
          <w:rFonts w:ascii="Arial" w:hAnsi="Arial" w:cs="Arial"/>
          <w:b/>
          <w:bCs/>
          <w:color w:val="000000"/>
          <w:sz w:val="24"/>
          <w:szCs w:val="24"/>
          <w:bdr w:val="none" w:sz="0" w:space="0" w:color="auto" w:frame="1"/>
        </w:rPr>
        <w:t>ειδικές </w:t>
      </w:r>
      <w:r w:rsidR="008A5CE7" w:rsidRPr="00684A33">
        <w:rPr>
          <w:rFonts w:ascii="Arial" w:hAnsi="Arial" w:cs="Arial"/>
          <w:color w:val="000000"/>
          <w:sz w:val="24"/>
          <w:szCs w:val="24"/>
          <w:bdr w:val="none" w:sz="0" w:space="0" w:color="auto" w:frame="1"/>
        </w:rPr>
        <w:t xml:space="preserve">επιχορηγήσεις (για πληρωμή ληξιπρόθεσμων οφειλών κ.λπ.) και τυχόν αδιάθετα υπόλοιπα. </w:t>
      </w:r>
      <w:r w:rsidRPr="00684A33">
        <w:rPr>
          <w:rFonts w:ascii="Arial" w:hAnsi="Arial" w:cs="Arial"/>
          <w:color w:val="000000"/>
          <w:sz w:val="24"/>
          <w:szCs w:val="24"/>
          <w:bdr w:val="none" w:sz="0" w:space="0" w:color="auto" w:frame="1"/>
        </w:rPr>
        <w:t>Επίσης να αναφέρε</w:t>
      </w:r>
      <w:r w:rsidR="00775B2C" w:rsidRPr="00684A33">
        <w:rPr>
          <w:rFonts w:ascii="Arial" w:hAnsi="Arial" w:cs="Arial"/>
          <w:color w:val="000000"/>
          <w:sz w:val="24"/>
          <w:szCs w:val="24"/>
          <w:bdr w:val="none" w:sz="0" w:space="0" w:color="auto" w:frame="1"/>
        </w:rPr>
        <w:t>ται</w:t>
      </w:r>
      <w:r w:rsidRPr="00684A33">
        <w:rPr>
          <w:rFonts w:ascii="Arial" w:hAnsi="Arial" w:cs="Arial"/>
          <w:color w:val="000000"/>
          <w:sz w:val="24"/>
          <w:szCs w:val="24"/>
          <w:bdr w:val="none" w:sz="0" w:space="0" w:color="auto" w:frame="1"/>
        </w:rPr>
        <w:t xml:space="preserve"> </w:t>
      </w:r>
      <w:r w:rsidR="00775B2C" w:rsidRPr="00684A33">
        <w:rPr>
          <w:rFonts w:ascii="Arial" w:hAnsi="Arial" w:cs="Arial"/>
          <w:color w:val="000000"/>
          <w:sz w:val="24"/>
          <w:szCs w:val="24"/>
          <w:bdr w:val="none" w:sz="0" w:space="0" w:color="auto" w:frame="1"/>
        </w:rPr>
        <w:t>η</w:t>
      </w:r>
      <w:r w:rsidR="008A5CE7" w:rsidRPr="00684A33">
        <w:rPr>
          <w:rFonts w:ascii="Arial" w:hAnsi="Arial" w:cs="Arial"/>
          <w:color w:val="000000"/>
          <w:sz w:val="24"/>
          <w:szCs w:val="24"/>
          <w:bdr w:val="none" w:sz="0" w:space="0" w:color="auto" w:frame="1"/>
        </w:rPr>
        <w:t> </w:t>
      </w:r>
      <w:r w:rsidR="008A5CE7" w:rsidRPr="00684A33">
        <w:rPr>
          <w:rFonts w:ascii="Arial" w:hAnsi="Arial" w:cs="Arial"/>
          <w:b/>
          <w:bCs/>
          <w:color w:val="000000"/>
          <w:sz w:val="24"/>
          <w:szCs w:val="24"/>
          <w:bdr w:val="none" w:sz="0" w:space="0" w:color="auto" w:frame="1"/>
        </w:rPr>
        <w:t>προέλευση </w:t>
      </w:r>
      <w:r w:rsidR="008A5CE7" w:rsidRPr="00684A33">
        <w:rPr>
          <w:rFonts w:ascii="Arial" w:hAnsi="Arial" w:cs="Arial"/>
          <w:color w:val="000000"/>
          <w:sz w:val="24"/>
          <w:szCs w:val="24"/>
          <w:bdr w:val="none" w:sz="0" w:space="0" w:color="auto" w:frame="1"/>
        </w:rPr>
        <w:t>των ποσών αυτών</w:t>
      </w:r>
      <w:r w:rsidR="00775B2C" w:rsidRPr="00684A33">
        <w:rPr>
          <w:rFonts w:ascii="Arial" w:hAnsi="Arial" w:cs="Arial"/>
          <w:color w:val="000000"/>
          <w:sz w:val="24"/>
          <w:szCs w:val="24"/>
          <w:bdr w:val="none" w:sz="0" w:space="0" w:color="auto" w:frame="1"/>
        </w:rPr>
        <w:t xml:space="preserve"> </w:t>
      </w:r>
      <w:r w:rsidR="008A5CE7" w:rsidRPr="00684A33">
        <w:rPr>
          <w:rFonts w:ascii="Arial" w:hAnsi="Arial" w:cs="Arial"/>
          <w:color w:val="000000"/>
          <w:sz w:val="24"/>
          <w:szCs w:val="24"/>
          <w:bdr w:val="none" w:sz="0" w:space="0" w:color="auto" w:frame="1"/>
        </w:rPr>
        <w:t>(</w:t>
      </w:r>
      <w:r w:rsidR="00F055D9" w:rsidRPr="00684A33">
        <w:rPr>
          <w:rFonts w:ascii="Arial" w:hAnsi="Arial" w:cs="Arial"/>
          <w:color w:val="000000"/>
          <w:sz w:val="24"/>
          <w:szCs w:val="24"/>
          <w:bdr w:val="none" w:sz="0" w:space="0" w:color="auto" w:frame="1"/>
        </w:rPr>
        <w:t xml:space="preserve">από </w:t>
      </w:r>
      <w:r w:rsidR="008A5CE7" w:rsidRPr="00684A33">
        <w:rPr>
          <w:rFonts w:ascii="Arial" w:hAnsi="Arial" w:cs="Arial"/>
          <w:color w:val="000000"/>
          <w:sz w:val="24"/>
          <w:szCs w:val="24"/>
          <w:bdr w:val="none" w:sz="0" w:space="0" w:color="auto" w:frame="1"/>
        </w:rPr>
        <w:t xml:space="preserve">Τακτικό Προϋπολογισμό, </w:t>
      </w:r>
      <w:r w:rsidR="00F055D9" w:rsidRPr="00684A33">
        <w:rPr>
          <w:rFonts w:ascii="Arial" w:hAnsi="Arial" w:cs="Arial"/>
          <w:color w:val="000000"/>
          <w:sz w:val="24"/>
          <w:szCs w:val="24"/>
          <w:bdr w:val="none" w:sz="0" w:space="0" w:color="auto" w:frame="1"/>
        </w:rPr>
        <w:t xml:space="preserve">από </w:t>
      </w:r>
      <w:r w:rsidR="008A5CE7" w:rsidRPr="00684A33">
        <w:rPr>
          <w:rFonts w:ascii="Arial" w:hAnsi="Arial" w:cs="Arial"/>
          <w:color w:val="000000"/>
          <w:sz w:val="24"/>
          <w:szCs w:val="24"/>
          <w:bdr w:val="none" w:sz="0" w:space="0" w:color="auto" w:frame="1"/>
        </w:rPr>
        <w:t xml:space="preserve">ΕΣΠΑ, </w:t>
      </w:r>
      <w:r w:rsidR="00F055D9" w:rsidRPr="00684A33">
        <w:rPr>
          <w:rFonts w:ascii="Arial" w:hAnsi="Arial" w:cs="Arial"/>
          <w:color w:val="000000"/>
          <w:sz w:val="24"/>
          <w:szCs w:val="24"/>
          <w:bdr w:val="none" w:sz="0" w:space="0" w:color="auto" w:frame="1"/>
        </w:rPr>
        <w:t xml:space="preserve">από </w:t>
      </w:r>
      <w:r w:rsidR="008A5CE7" w:rsidRPr="00684A33">
        <w:rPr>
          <w:rFonts w:ascii="Arial" w:hAnsi="Arial" w:cs="Arial"/>
          <w:color w:val="000000"/>
          <w:sz w:val="24"/>
          <w:szCs w:val="24"/>
          <w:bdr w:val="none" w:sz="0" w:space="0" w:color="auto" w:frame="1"/>
        </w:rPr>
        <w:t>Πρόγραμμα Δημοσίων Επενδύσεων-ΠΔΕ, </w:t>
      </w:r>
      <w:r w:rsidR="00F055D9" w:rsidRPr="00684A33">
        <w:rPr>
          <w:rFonts w:ascii="Arial" w:hAnsi="Arial" w:cs="Arial"/>
          <w:color w:val="000000"/>
          <w:sz w:val="24"/>
          <w:szCs w:val="24"/>
          <w:bdr w:val="none" w:sz="0" w:space="0" w:color="auto" w:frame="1"/>
        </w:rPr>
        <w:t xml:space="preserve">από έσοδα του ΟΔΑΠ, από </w:t>
      </w:r>
      <w:r w:rsidR="008A5CE7" w:rsidRPr="00684A33">
        <w:rPr>
          <w:rFonts w:ascii="Arial" w:hAnsi="Arial" w:cs="Arial"/>
          <w:color w:val="000000"/>
          <w:sz w:val="24"/>
          <w:szCs w:val="24"/>
          <w:bdr w:val="none" w:sz="0" w:space="0" w:color="auto" w:frame="1"/>
        </w:rPr>
        <w:t>επιχορηγήσεις από τα Καζίνο Πάρνηθας και Κέρκυρας για την Ελληνικό Φεστιβάλ Α.Ε., κ.λπ.): </w:t>
      </w:r>
    </w:p>
    <w:p w:rsidR="00D6699E" w:rsidRPr="00684A33" w:rsidRDefault="0047352B" w:rsidP="00D6699E">
      <w:pPr>
        <w:numPr>
          <w:ilvl w:val="0"/>
          <w:numId w:val="9"/>
        </w:numPr>
        <w:shd w:val="clear" w:color="auto" w:fill="FFFFFF"/>
        <w:spacing w:beforeAutospacing="1" w:after="0" w:afterAutospacing="1" w:line="240" w:lineRule="auto"/>
        <w:rPr>
          <w:rFonts w:ascii="Arial" w:hAnsi="Arial" w:cs="Arial"/>
          <w:b/>
          <w:color w:val="000000"/>
          <w:sz w:val="24"/>
          <w:szCs w:val="24"/>
          <w:bdr w:val="none" w:sz="0" w:space="0" w:color="auto" w:frame="1"/>
        </w:rPr>
      </w:pPr>
      <w:hyperlink r:id="rId9" w:history="1">
        <w:r w:rsidR="00D6699E" w:rsidRPr="00684A33">
          <w:rPr>
            <w:rFonts w:ascii="Arial" w:hAnsi="Arial" w:cs="Arial"/>
            <w:b/>
            <w:color w:val="000000"/>
            <w:sz w:val="24"/>
            <w:szCs w:val="24"/>
          </w:rPr>
          <w:t>Αρχαιολογικό Μουσείο Ηρακλείου</w:t>
        </w:r>
      </w:hyperlink>
    </w:p>
    <w:p w:rsidR="00D6699E" w:rsidRPr="00684A33" w:rsidRDefault="0047352B" w:rsidP="00D6699E">
      <w:pPr>
        <w:numPr>
          <w:ilvl w:val="0"/>
          <w:numId w:val="9"/>
        </w:numPr>
        <w:shd w:val="clear" w:color="auto" w:fill="FFFFFF"/>
        <w:spacing w:beforeAutospacing="1" w:after="0" w:afterAutospacing="1" w:line="240" w:lineRule="auto"/>
        <w:rPr>
          <w:rFonts w:ascii="Arial" w:hAnsi="Arial" w:cs="Arial"/>
          <w:b/>
          <w:color w:val="000000"/>
          <w:sz w:val="24"/>
          <w:szCs w:val="24"/>
          <w:bdr w:val="none" w:sz="0" w:space="0" w:color="auto" w:frame="1"/>
        </w:rPr>
      </w:pPr>
      <w:hyperlink r:id="rId10" w:history="1">
        <w:r w:rsidR="00D6699E" w:rsidRPr="00684A33">
          <w:rPr>
            <w:rFonts w:ascii="Arial" w:hAnsi="Arial" w:cs="Arial"/>
            <w:b/>
            <w:color w:val="000000"/>
            <w:sz w:val="24"/>
            <w:szCs w:val="24"/>
          </w:rPr>
          <w:t>Αρχαιολογικό Μουσείο Θεσσαλονίκης</w:t>
        </w:r>
      </w:hyperlink>
    </w:p>
    <w:p w:rsidR="00D6699E" w:rsidRPr="00684A33" w:rsidRDefault="0047352B" w:rsidP="00D6699E">
      <w:pPr>
        <w:numPr>
          <w:ilvl w:val="0"/>
          <w:numId w:val="9"/>
        </w:numPr>
        <w:shd w:val="clear" w:color="auto" w:fill="FFFFFF"/>
        <w:spacing w:beforeAutospacing="1" w:after="0" w:afterAutospacing="1" w:line="240" w:lineRule="auto"/>
        <w:rPr>
          <w:rFonts w:ascii="Arial" w:hAnsi="Arial" w:cs="Arial"/>
          <w:b/>
          <w:color w:val="000000"/>
          <w:sz w:val="24"/>
          <w:szCs w:val="24"/>
          <w:bdr w:val="none" w:sz="0" w:space="0" w:color="auto" w:frame="1"/>
        </w:rPr>
      </w:pPr>
      <w:hyperlink r:id="rId11" w:history="1">
        <w:r w:rsidR="00D6699E" w:rsidRPr="00684A33">
          <w:rPr>
            <w:rFonts w:ascii="Arial" w:hAnsi="Arial" w:cs="Arial"/>
            <w:b/>
            <w:color w:val="000000"/>
            <w:sz w:val="24"/>
            <w:szCs w:val="24"/>
          </w:rPr>
          <w:t>Βυζαντινό και Χριστιανικό Μουσείο</w:t>
        </w:r>
      </w:hyperlink>
    </w:p>
    <w:p w:rsidR="00D6699E" w:rsidRPr="00684A33" w:rsidRDefault="0047352B" w:rsidP="00D6699E">
      <w:pPr>
        <w:numPr>
          <w:ilvl w:val="0"/>
          <w:numId w:val="9"/>
        </w:numPr>
        <w:shd w:val="clear" w:color="auto" w:fill="FFFFFF"/>
        <w:spacing w:beforeAutospacing="1" w:after="0" w:afterAutospacing="1" w:line="240" w:lineRule="auto"/>
        <w:rPr>
          <w:rFonts w:ascii="Arial" w:hAnsi="Arial" w:cs="Arial"/>
          <w:b/>
          <w:color w:val="000000"/>
          <w:sz w:val="24"/>
          <w:szCs w:val="24"/>
          <w:bdr w:val="none" w:sz="0" w:space="0" w:color="auto" w:frame="1"/>
        </w:rPr>
      </w:pPr>
      <w:hyperlink r:id="rId12" w:history="1">
        <w:r w:rsidR="00D6699E" w:rsidRPr="00684A33">
          <w:rPr>
            <w:rFonts w:ascii="Arial" w:hAnsi="Arial" w:cs="Arial"/>
            <w:b/>
            <w:color w:val="000000"/>
            <w:sz w:val="24"/>
            <w:szCs w:val="24"/>
          </w:rPr>
          <w:t>Εθνικό Αρχαιολογικό Μουσείο</w:t>
        </w:r>
      </w:hyperlink>
    </w:p>
    <w:p w:rsidR="00AF3EAF" w:rsidRPr="00684A33" w:rsidRDefault="0047352B" w:rsidP="00AF3EAF">
      <w:pPr>
        <w:numPr>
          <w:ilvl w:val="0"/>
          <w:numId w:val="9"/>
        </w:numPr>
        <w:shd w:val="clear" w:color="auto" w:fill="FFFFFF"/>
        <w:spacing w:beforeAutospacing="1" w:after="0" w:afterAutospacing="1" w:line="240" w:lineRule="auto"/>
        <w:rPr>
          <w:rFonts w:ascii="Arial" w:hAnsi="Arial" w:cs="Arial"/>
          <w:b/>
          <w:color w:val="000000"/>
          <w:sz w:val="24"/>
          <w:szCs w:val="24"/>
          <w:bdr w:val="none" w:sz="0" w:space="0" w:color="auto" w:frame="1"/>
        </w:rPr>
      </w:pPr>
      <w:hyperlink r:id="rId13" w:history="1">
        <w:r w:rsidR="00AF3EAF" w:rsidRPr="00684A33">
          <w:rPr>
            <w:rFonts w:ascii="Arial" w:hAnsi="Arial" w:cs="Arial"/>
            <w:b/>
            <w:color w:val="000000"/>
            <w:sz w:val="24"/>
            <w:szCs w:val="24"/>
          </w:rPr>
          <w:t>Μουσείο Ακρόπολης</w:t>
        </w:r>
      </w:hyperlink>
    </w:p>
    <w:p w:rsidR="00AF3EAF" w:rsidRPr="00684A33" w:rsidRDefault="0047352B" w:rsidP="00AF3EAF">
      <w:pPr>
        <w:numPr>
          <w:ilvl w:val="0"/>
          <w:numId w:val="9"/>
        </w:numPr>
        <w:shd w:val="clear" w:color="auto" w:fill="FFFFFF"/>
        <w:spacing w:beforeAutospacing="1" w:after="0" w:afterAutospacing="1" w:line="240" w:lineRule="auto"/>
        <w:rPr>
          <w:rFonts w:ascii="Arial" w:hAnsi="Arial" w:cs="Arial"/>
          <w:b/>
          <w:color w:val="000000"/>
          <w:sz w:val="24"/>
          <w:szCs w:val="24"/>
          <w:bdr w:val="none" w:sz="0" w:space="0" w:color="auto" w:frame="1"/>
        </w:rPr>
      </w:pPr>
      <w:hyperlink r:id="rId14" w:history="1">
        <w:r w:rsidR="00AF3EAF" w:rsidRPr="00684A33">
          <w:rPr>
            <w:rFonts w:ascii="Arial" w:hAnsi="Arial" w:cs="Arial"/>
            <w:b/>
            <w:color w:val="000000"/>
            <w:sz w:val="24"/>
            <w:szCs w:val="24"/>
          </w:rPr>
          <w:t>Μουσείο Βυζαντινού Πολιτισμού Θεσσαλονίκης</w:t>
        </w:r>
      </w:hyperlink>
    </w:p>
    <w:p w:rsidR="00AF3EAF" w:rsidRPr="00684A33" w:rsidRDefault="0047352B" w:rsidP="00AF3EAF">
      <w:pPr>
        <w:numPr>
          <w:ilvl w:val="0"/>
          <w:numId w:val="9"/>
        </w:numPr>
        <w:shd w:val="clear" w:color="auto" w:fill="FFFFFF"/>
        <w:spacing w:beforeAutospacing="1" w:after="0" w:afterAutospacing="1" w:line="240" w:lineRule="auto"/>
        <w:rPr>
          <w:rFonts w:ascii="Arial" w:hAnsi="Arial" w:cs="Arial"/>
          <w:b/>
          <w:color w:val="000000"/>
          <w:sz w:val="24"/>
          <w:szCs w:val="24"/>
          <w:bdr w:val="none" w:sz="0" w:space="0" w:color="auto" w:frame="1"/>
        </w:rPr>
      </w:pPr>
      <w:hyperlink r:id="rId15" w:history="1">
        <w:r w:rsidR="00AF3EAF" w:rsidRPr="00684A33">
          <w:rPr>
            <w:rFonts w:ascii="Arial" w:hAnsi="Arial" w:cs="Arial"/>
            <w:b/>
            <w:color w:val="000000"/>
            <w:sz w:val="24"/>
            <w:szCs w:val="24"/>
          </w:rPr>
          <w:t>Μουσείο Παύλου &amp; Αλεξάνδρας Κανελλοπούλου</w:t>
        </w:r>
      </w:hyperlink>
    </w:p>
    <w:p w:rsidR="00E54370" w:rsidRPr="00684A33" w:rsidRDefault="0047352B" w:rsidP="00E54370">
      <w:pPr>
        <w:numPr>
          <w:ilvl w:val="0"/>
          <w:numId w:val="9"/>
        </w:numPr>
        <w:shd w:val="clear" w:color="auto" w:fill="FFFFFF"/>
        <w:spacing w:beforeAutospacing="1" w:after="0" w:afterAutospacing="1" w:line="240" w:lineRule="auto"/>
        <w:rPr>
          <w:rFonts w:ascii="Arial" w:hAnsi="Arial" w:cs="Arial"/>
          <w:b/>
          <w:color w:val="000000"/>
          <w:sz w:val="24"/>
          <w:szCs w:val="24"/>
          <w:bdr w:val="none" w:sz="0" w:space="0" w:color="auto" w:frame="1"/>
        </w:rPr>
      </w:pPr>
      <w:hyperlink r:id="rId16" w:history="1">
        <w:r w:rsidR="00E54370" w:rsidRPr="00684A33">
          <w:rPr>
            <w:rFonts w:ascii="Arial" w:hAnsi="Arial" w:cs="Arial"/>
            <w:b/>
            <w:color w:val="000000"/>
            <w:sz w:val="24"/>
            <w:szCs w:val="24"/>
          </w:rPr>
          <w:t>Λαογραφικό &amp; Εθνολογικό Μουσείο Μακεδονίας - Θράκης</w:t>
        </w:r>
      </w:hyperlink>
    </w:p>
    <w:p w:rsidR="00E54370" w:rsidRPr="00684A33" w:rsidRDefault="00E54370" w:rsidP="00E54370">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Εθνική Πινακοθήκη - Μουσείο Αλεξάνδρου Σούτζου (Ε.Π.Μ.Α.Σ.) </w:t>
      </w:r>
    </w:p>
    <w:p w:rsidR="00E54370" w:rsidRPr="00684A33" w:rsidRDefault="00E54370" w:rsidP="00E54370">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Εθνικό Μουσείο Σύγχρονης Τέχνης (Ε.Μ.Σ.Τ.) </w:t>
      </w:r>
    </w:p>
    <w:p w:rsidR="00E54370" w:rsidRPr="00684A33" w:rsidRDefault="0047352B" w:rsidP="00E54370">
      <w:pPr>
        <w:numPr>
          <w:ilvl w:val="0"/>
          <w:numId w:val="9"/>
        </w:numPr>
        <w:shd w:val="clear" w:color="auto" w:fill="FFFFFF"/>
        <w:spacing w:beforeAutospacing="1" w:after="0" w:afterAutospacing="1" w:line="240" w:lineRule="auto"/>
        <w:rPr>
          <w:rFonts w:ascii="Arial" w:hAnsi="Arial" w:cs="Arial"/>
          <w:b/>
          <w:color w:val="000000"/>
          <w:sz w:val="24"/>
          <w:szCs w:val="24"/>
          <w:bdr w:val="none" w:sz="0" w:space="0" w:color="auto" w:frame="1"/>
        </w:rPr>
      </w:pPr>
      <w:hyperlink r:id="rId17" w:history="1">
        <w:r w:rsidR="00E54370" w:rsidRPr="00684A33">
          <w:rPr>
            <w:rFonts w:ascii="Arial" w:hAnsi="Arial" w:cs="Arial"/>
            <w:b/>
            <w:color w:val="000000"/>
            <w:sz w:val="24"/>
            <w:szCs w:val="24"/>
          </w:rPr>
          <w:t>Μουσείο Φυσικής Ιστορίας Απολιθωμένου Δάσους Λέσβου (Μ.Φ.Ι.Α.Λ.)</w:t>
        </w:r>
      </w:hyperlink>
    </w:p>
    <w:p w:rsidR="00190510" w:rsidRPr="00684A33" w:rsidRDefault="00190510" w:rsidP="00190510">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Ιστορική &amp; Εθνολογική Εταιρεία της Ελλάδος </w:t>
      </w:r>
    </w:p>
    <w:p w:rsidR="006D79C4" w:rsidRPr="00684A33" w:rsidRDefault="006D79C4" w:rsidP="00E54370">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rPr>
        <w:t>Μητροπολιτικός Οργανισμός Μουσείων Εικαστικών Τεχνών Θεσσαλονίκης (</w:t>
      </w:r>
      <w:r w:rsidRPr="00684A33">
        <w:rPr>
          <w:rFonts w:ascii="Arial" w:hAnsi="Arial" w:cs="Arial"/>
          <w:b/>
          <w:color w:val="000000"/>
          <w:sz w:val="24"/>
          <w:szCs w:val="24"/>
          <w:lang w:val="en-US"/>
        </w:rPr>
        <w:t>MOMus</w:t>
      </w:r>
      <w:r w:rsidRPr="00684A33">
        <w:rPr>
          <w:rFonts w:ascii="Arial" w:hAnsi="Arial" w:cs="Arial"/>
          <w:b/>
          <w:color w:val="000000"/>
          <w:sz w:val="24"/>
          <w:szCs w:val="24"/>
        </w:rPr>
        <w:t>)</w:t>
      </w:r>
    </w:p>
    <w:p w:rsidR="00E54370" w:rsidRPr="00684A33" w:rsidRDefault="00E54370" w:rsidP="00E54370">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Κρατικό Μουσείο Σύγχρονης Τέχνης (Κ.Μ.Σ.Τ.)</w:t>
      </w:r>
    </w:p>
    <w:p w:rsidR="00E54370" w:rsidRPr="00684A33" w:rsidRDefault="00E54370" w:rsidP="00E54370">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Μακεδονικό Μουσείο Σύγχρονης Τέχνης </w:t>
      </w:r>
    </w:p>
    <w:p w:rsidR="00E54370" w:rsidRPr="00684A33" w:rsidRDefault="00E54370" w:rsidP="00E54370">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Κέντρο Σύγχρονης Τέχνης (Αυτοτελές Τμήμα του Κ.Μ.Σ.Τ.) </w:t>
      </w:r>
    </w:p>
    <w:p w:rsidR="00E54370" w:rsidRPr="00684A33" w:rsidRDefault="00E54370" w:rsidP="00E54370">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lastRenderedPageBreak/>
        <w:t>Μουσείο Φωτογραφίας Θεσσαλονίκης (Ιδιαίτερο Τμήμα Κ.Μ.Σ.Τ.) </w:t>
      </w:r>
    </w:p>
    <w:p w:rsidR="00E54370" w:rsidRPr="00684A33" w:rsidRDefault="00E54370" w:rsidP="00E54370">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Μουσείο Μπενάκη </w:t>
      </w:r>
    </w:p>
    <w:p w:rsidR="00E54370" w:rsidRPr="00684A33" w:rsidRDefault="00E54370" w:rsidP="00E54370">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Μουσείο - Βιβλιοθήκη Στρατή Ελευθεριάδη </w:t>
      </w:r>
      <w:r w:rsidRPr="00684A33">
        <w:rPr>
          <w:rFonts w:ascii="Arial" w:hAnsi="Arial" w:cs="Arial"/>
          <w:b/>
          <w:color w:val="000000"/>
          <w:sz w:val="24"/>
          <w:szCs w:val="24"/>
          <w:bdr w:val="none" w:sz="0" w:space="0" w:color="auto" w:frame="1"/>
          <w:lang w:val="en-US"/>
        </w:rPr>
        <w:t>Terriade</w:t>
      </w:r>
      <w:r w:rsidRPr="00684A33">
        <w:rPr>
          <w:rFonts w:ascii="Arial" w:hAnsi="Arial" w:cs="Arial"/>
          <w:b/>
          <w:color w:val="000000"/>
          <w:sz w:val="24"/>
          <w:szCs w:val="24"/>
          <w:bdr w:val="none" w:sz="0" w:space="0" w:color="auto" w:frame="1"/>
        </w:rPr>
        <w:t> </w:t>
      </w:r>
    </w:p>
    <w:p w:rsidR="00E54370" w:rsidRPr="00684A33" w:rsidRDefault="00E54370" w:rsidP="00E54370">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 xml:space="preserve">Προπαρασκευαστικό &amp; Επαγγελματικό Σχολείο Καλών Τεχνών Πανόρμου Τήνου </w:t>
      </w:r>
    </w:p>
    <w:p w:rsidR="00D6699E" w:rsidRPr="00684A33" w:rsidRDefault="0047352B" w:rsidP="00D6699E">
      <w:pPr>
        <w:numPr>
          <w:ilvl w:val="0"/>
          <w:numId w:val="9"/>
        </w:numPr>
        <w:shd w:val="clear" w:color="auto" w:fill="FFFFFF"/>
        <w:spacing w:beforeAutospacing="1" w:after="0" w:afterAutospacing="1" w:line="240" w:lineRule="auto"/>
        <w:rPr>
          <w:rFonts w:ascii="Arial" w:hAnsi="Arial" w:cs="Arial"/>
          <w:b/>
          <w:color w:val="000000"/>
          <w:sz w:val="24"/>
          <w:szCs w:val="24"/>
          <w:bdr w:val="none" w:sz="0" w:space="0" w:color="auto" w:frame="1"/>
        </w:rPr>
      </w:pPr>
      <w:hyperlink r:id="rId18" w:history="1">
        <w:r w:rsidR="00D6699E" w:rsidRPr="00684A33">
          <w:rPr>
            <w:rFonts w:ascii="Arial" w:hAnsi="Arial" w:cs="Arial"/>
            <w:b/>
            <w:color w:val="000000"/>
            <w:sz w:val="24"/>
            <w:szCs w:val="24"/>
          </w:rPr>
          <w:t>Ευρωπαϊκό Κέντρο Βυζαντινών και Μεταβυζαντινών Μνημείων</w:t>
        </w:r>
      </w:hyperlink>
    </w:p>
    <w:p w:rsidR="00D6699E" w:rsidRPr="00684A33" w:rsidRDefault="0047352B" w:rsidP="00D6699E">
      <w:pPr>
        <w:numPr>
          <w:ilvl w:val="0"/>
          <w:numId w:val="9"/>
        </w:numPr>
        <w:shd w:val="clear" w:color="auto" w:fill="FFFFFF"/>
        <w:spacing w:beforeAutospacing="1" w:after="0" w:afterAutospacing="1" w:line="240" w:lineRule="auto"/>
        <w:rPr>
          <w:rFonts w:ascii="Arial" w:hAnsi="Arial" w:cs="Arial"/>
          <w:b/>
          <w:color w:val="000000"/>
          <w:sz w:val="24"/>
          <w:szCs w:val="24"/>
          <w:bdr w:val="none" w:sz="0" w:space="0" w:color="auto" w:frame="1"/>
        </w:rPr>
      </w:pPr>
      <w:hyperlink r:id="rId19" w:history="1">
        <w:r w:rsidR="00D6699E" w:rsidRPr="00684A33">
          <w:rPr>
            <w:rFonts w:ascii="Arial" w:hAnsi="Arial" w:cs="Arial"/>
            <w:b/>
            <w:color w:val="000000"/>
            <w:sz w:val="24"/>
            <w:szCs w:val="24"/>
          </w:rPr>
          <w:t>Ευρωπαϊκό Πολιτιστικό Κέντρο Δελφών</w:t>
        </w:r>
      </w:hyperlink>
    </w:p>
    <w:p w:rsidR="008A5CE7" w:rsidRPr="00684A33" w:rsidRDefault="008A5CE7"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Εθνική Λυρική Σκηνή (Ε.Λ.Σ.) </w:t>
      </w:r>
    </w:p>
    <w:p w:rsidR="00AF3EAF" w:rsidRPr="00684A33" w:rsidRDefault="008A5CE7"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Εθνικό Θέατρο (Ε.Θ.)</w:t>
      </w:r>
    </w:p>
    <w:p w:rsidR="00AF3EAF" w:rsidRPr="00684A33" w:rsidRDefault="00AF3EAF"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Ανώτερη Σχολή Δραματικής Τέχνης Εθνικού Θεάτρου</w:t>
      </w:r>
    </w:p>
    <w:p w:rsidR="00AF3EAF" w:rsidRPr="00684A33" w:rsidRDefault="00AF3EAF" w:rsidP="00AF3EAF">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Κρατικό Θέατρο Βορείου Ελλάδος (Κ.Θ.Β.Ε.)</w:t>
      </w:r>
    </w:p>
    <w:p w:rsidR="00AF3EAF" w:rsidRPr="00684A33" w:rsidRDefault="00AF3EAF" w:rsidP="00AF3EAF">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Ανώτερη Σχολή Δραματικής Τέχνης Κ.Θ.Β.Ε. </w:t>
      </w:r>
    </w:p>
    <w:p w:rsidR="006D79C4" w:rsidRPr="00684A33" w:rsidRDefault="006D79C4" w:rsidP="006D79C4">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Ωδείο Αθηνών </w:t>
      </w:r>
    </w:p>
    <w:p w:rsidR="006D79C4" w:rsidRPr="00684A33" w:rsidRDefault="006D79C4" w:rsidP="006D79C4">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Κρατικό Ωδείο Θεσσαλονίκης (Κ.Ω.Θ.) </w:t>
      </w:r>
    </w:p>
    <w:p w:rsidR="006D79C4" w:rsidRPr="00684A33" w:rsidRDefault="006D79C4" w:rsidP="006D79C4">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Οργανισμός Μεγάρου Μουσικής Αθηνών (Ο.Μ.Μ.Α.) </w:t>
      </w:r>
    </w:p>
    <w:p w:rsidR="006D79C4" w:rsidRPr="00684A33" w:rsidRDefault="006D79C4" w:rsidP="006D79C4">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Οργανισμός Μεγάρου Μουσικής Θεσσαλονίκης (Ο.Μ.Μ.Θ.) </w:t>
      </w:r>
    </w:p>
    <w:p w:rsidR="006D79C4" w:rsidRPr="00684A33" w:rsidRDefault="006D79C4" w:rsidP="006D79C4">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Κρατική Σχολή Ορχηστικής Τέχνης (Κ.Σ.Ο.Τ.) </w:t>
      </w:r>
    </w:p>
    <w:p w:rsidR="00E54370" w:rsidRPr="00684A33" w:rsidRDefault="00E54370"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rPr>
        <w:t>Κρατική Ορχήστρα Αθηνών</w:t>
      </w:r>
    </w:p>
    <w:p w:rsidR="006D79C4" w:rsidRPr="00684A33" w:rsidRDefault="006D79C4"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rPr>
        <w:t>Κρατική Ορχήστρα Θεσσαλονίκης</w:t>
      </w:r>
    </w:p>
    <w:p w:rsidR="006D79C4" w:rsidRPr="00684A33" w:rsidRDefault="006D79C4"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rPr>
        <w:t>Κρατική Ορχήστρα Ελληνικής Μουσικής</w:t>
      </w:r>
    </w:p>
    <w:p w:rsidR="00E54370" w:rsidRPr="00684A33" w:rsidRDefault="00E54370"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rPr>
        <w:t>Ορχήστρα Λυρικής Σκηνής</w:t>
      </w:r>
    </w:p>
    <w:p w:rsidR="006D79C4" w:rsidRPr="00684A33" w:rsidRDefault="006D79C4" w:rsidP="006D79C4">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Ορχήστρα Χρωμάτων (Ο.Χ.) </w:t>
      </w:r>
    </w:p>
    <w:p w:rsidR="008A5CE7" w:rsidRPr="00684A33" w:rsidRDefault="008A5CE7"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Ειδικό Ταμείο Οργανώσεως Συναυλιών Κρατικής Ορχήστρας Αθηνών (Ε.Τ.Ο.Σ. Κ.Ο.Α.) </w:t>
      </w:r>
    </w:p>
    <w:p w:rsidR="00E54370" w:rsidRPr="00684A33" w:rsidRDefault="00E54370" w:rsidP="00E54370">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Ειδικό Ταμείο Οργανώσεως Συναυλιών Κρατικής Ορχήστρας Θεσσαλονίκης (Ε.Τ.Ο.Σ. Κ.Ο.Θ.) </w:t>
      </w:r>
    </w:p>
    <w:p w:rsidR="006D79C4" w:rsidRPr="00684A33" w:rsidRDefault="006D79C4" w:rsidP="006D79C4">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Μουσικός και Εκπαιδευτικός Οργανισμός Ελλάδος</w:t>
      </w:r>
    </w:p>
    <w:p w:rsidR="006D79C4" w:rsidRPr="00684A33" w:rsidRDefault="006D79C4"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rPr>
        <w:t>Επιμελητήριο Εικαστικών Τεχνών Ελλάδος</w:t>
      </w:r>
    </w:p>
    <w:p w:rsidR="008A5CE7" w:rsidRPr="00684A33" w:rsidRDefault="008A5CE7"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Ελληνικό Φεστιβάλ Α.Ε. (Ε.Φ. Α.Ε.) </w:t>
      </w:r>
    </w:p>
    <w:p w:rsidR="00190510" w:rsidRPr="00684A33" w:rsidRDefault="00190510" w:rsidP="00190510">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Φεστιβάλ Κινηματογράφου Θεσσαλονίκης (Φ.Κ.Θ.) </w:t>
      </w:r>
    </w:p>
    <w:p w:rsidR="00190510" w:rsidRPr="00684A33" w:rsidRDefault="00190510" w:rsidP="00190510">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Τελλόγλειο Ίδρυμα Τεχνών Α.Π.Θ. </w:t>
      </w:r>
    </w:p>
    <w:p w:rsidR="00190510" w:rsidRPr="00684A33" w:rsidRDefault="00190510" w:rsidP="00190510">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Ταινιοθήκη της Ελλάδος </w:t>
      </w:r>
    </w:p>
    <w:p w:rsidR="00190510" w:rsidRPr="00684A33" w:rsidRDefault="00190510" w:rsidP="00190510">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lastRenderedPageBreak/>
        <w:t>Πολιτιστικός Οργανισμός - Φεστιβάλ Ταινιών Μικρού Μήκους (Π.Ο.Φ.Τ.Μ.Μ.), διοργανωτής του Φεστιβάλ Ταινιών Μικρού Μήκους Δράμας </w:t>
      </w:r>
    </w:p>
    <w:p w:rsidR="00190510" w:rsidRPr="00684A33" w:rsidRDefault="00190510" w:rsidP="00190510">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Διεθνές Φεστιβάλ Κινηματογράφου Ολυμπίας για Παιδιά και Νέους </w:t>
      </w:r>
    </w:p>
    <w:p w:rsidR="00190510" w:rsidRPr="00684A33" w:rsidRDefault="00190510"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 xml:space="preserve">Ελληνικό Κέντρο Κινηματογράφου (Ε.Κ.Κ.) </w:t>
      </w:r>
    </w:p>
    <w:p w:rsidR="00E54370" w:rsidRPr="00684A33" w:rsidRDefault="00190510"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 xml:space="preserve">Ελληνικό Κέντρο Κινηματογράφου, Οπτικοακουστικών Μέσων και Δημιουργίας (ΕΚΚΟΜΕΔ) </w:t>
      </w:r>
    </w:p>
    <w:p w:rsidR="00190510" w:rsidRPr="00684A33" w:rsidRDefault="008A5CE7" w:rsidP="00190510">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 </w:t>
      </w:r>
      <w:r w:rsidR="00190510" w:rsidRPr="00684A33">
        <w:rPr>
          <w:rFonts w:ascii="Arial" w:hAnsi="Arial" w:cs="Arial"/>
          <w:b/>
          <w:color w:val="000000"/>
          <w:sz w:val="24"/>
          <w:szCs w:val="24"/>
          <w:bdr w:val="none" w:sz="0" w:space="0" w:color="auto" w:frame="1"/>
        </w:rPr>
        <w:t>Ελληνικό Ίδρυμα Πολιτισμού (Ε.Ι.Π.)</w:t>
      </w:r>
    </w:p>
    <w:p w:rsidR="00190510" w:rsidRPr="00684A33" w:rsidRDefault="00190510" w:rsidP="00190510">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Ελληνικό Ίδρυμα Βιβλίου και Πολιτισμού (Ε.ΛΙ.ΒΙ.Π.) (διαδέχθηκε το ΕΙΠ)</w:t>
      </w:r>
    </w:p>
    <w:p w:rsidR="00190510" w:rsidRPr="00684A33" w:rsidRDefault="00190510" w:rsidP="00190510">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Οργανισμός Πνευματικής Ιδιοκτησίας (Ο.Π.Ι.)  </w:t>
      </w:r>
    </w:p>
    <w:p w:rsidR="00190510" w:rsidRPr="00684A33" w:rsidRDefault="00190510" w:rsidP="00190510">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Εταιρεία Ελλήνων Σκηνοθετών </w:t>
      </w:r>
    </w:p>
    <w:p w:rsidR="008A5CE7" w:rsidRPr="00684A33" w:rsidRDefault="008A5CE7" w:rsidP="00082EEA">
      <w:pPr>
        <w:numPr>
          <w:ilvl w:val="0"/>
          <w:numId w:val="9"/>
        </w:numPr>
        <w:shd w:val="clear" w:color="auto" w:fill="FFFFFF"/>
        <w:spacing w:beforeAutospacing="1" w:after="0" w:afterAutospacing="1" w:line="240" w:lineRule="auto"/>
        <w:jc w:val="both"/>
        <w:rPr>
          <w:rFonts w:ascii="Arial" w:hAnsi="Arial" w:cs="Arial"/>
          <w:color w:val="000000"/>
          <w:sz w:val="24"/>
          <w:szCs w:val="24"/>
        </w:rPr>
      </w:pPr>
      <w:r w:rsidRPr="00684A33">
        <w:rPr>
          <w:rFonts w:ascii="Arial" w:hAnsi="Arial" w:cs="Arial"/>
          <w:b/>
          <w:color w:val="000000"/>
          <w:sz w:val="24"/>
          <w:szCs w:val="24"/>
          <w:bdr w:val="none" w:sz="0" w:space="0" w:color="auto" w:frame="1"/>
        </w:rPr>
        <w:t>Διεθνές Κέντρο Χορού Καλαμάτας (ΔΙ.ΚΕ.ΧΟ.) [</w:t>
      </w:r>
      <w:r w:rsidRPr="00684A33">
        <w:rPr>
          <w:rFonts w:ascii="Arial" w:hAnsi="Arial" w:cs="Arial"/>
          <w:color w:val="000000"/>
          <w:sz w:val="24"/>
          <w:szCs w:val="24"/>
          <w:bdr w:val="none" w:sz="0" w:space="0" w:color="auto" w:frame="1"/>
        </w:rPr>
        <w:t xml:space="preserve">Το ΔΙ.ΚΕ.ΧΟ., διοργανωτής του Διεθνούς Φεστιβάλ Χορού Καλαμάτας δεν λειτουργεί ως ξεχωριστό νομικό πρόσωπο αλλά υπάγεται στην Κοινωφελή Επιχείρηση Δήμου Καλαμάτας «ΦΑΡΙΣ». </w:t>
      </w:r>
      <w:r w:rsidRPr="00684A33">
        <w:rPr>
          <w:rFonts w:ascii="Arial" w:hAnsi="Arial" w:cs="Arial"/>
          <w:b/>
          <w:color w:val="000000"/>
          <w:sz w:val="24"/>
          <w:szCs w:val="24"/>
          <w:bdr w:val="none" w:sz="0" w:space="0" w:color="auto" w:frame="1"/>
        </w:rPr>
        <w:t>Οπότε παρακαλούμε να μας αποστείλετε το ποσό επιχορήγησης που έλαβε η «ΦΑΡΙΣ» για τη λειτουργία του ΔΙ.ΚΕ.ΧΟ.]</w:t>
      </w:r>
    </w:p>
    <w:p w:rsidR="008A5CE7" w:rsidRPr="00684A33" w:rsidRDefault="008A5CE7"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Δημοτικό Περιφερειακό Θέατρο (ΔΗ.ΠΕ.ΘΕ.) Κοζάνης </w:t>
      </w:r>
    </w:p>
    <w:p w:rsidR="008A5CE7" w:rsidRPr="00684A33" w:rsidRDefault="008A5CE7"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Θεσσαλικό Θέατρο - Δημοτικό Περιφερειακό Θέατρο (ΔΗ.ΠΕ.ΘΕ.) Λάρισας </w:t>
      </w:r>
    </w:p>
    <w:p w:rsidR="008A5CE7" w:rsidRPr="00684A33" w:rsidRDefault="008A5CE7"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Δημοτικό Περιφερειακό Θέατρο (ΔΗ.ΠΕ.ΘΕ.) Σερρών </w:t>
      </w:r>
    </w:p>
    <w:p w:rsidR="008A5CE7" w:rsidRPr="00684A33" w:rsidRDefault="008A5CE7"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Δημοτικό Περιφερειακό Θέατρο (ΔΗ.ΠΕ.ΘΕ.) Βέροιας </w:t>
      </w:r>
    </w:p>
    <w:p w:rsidR="008A5CE7" w:rsidRPr="00684A33" w:rsidRDefault="008A5CE7"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Δημοτικό Περιφερειακό Θέατρο (ΔΗ.ΠΕ.ΘΕ.) Αγρινίου </w:t>
      </w:r>
    </w:p>
    <w:p w:rsidR="008A5CE7" w:rsidRPr="00684A33" w:rsidRDefault="008A5CE7"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Δημοτικό Περιφερειακό Θέατρο (ΔΗ.ΠΕ.ΘΕ.) Ιωαννίνων </w:t>
      </w:r>
    </w:p>
    <w:p w:rsidR="008A5CE7" w:rsidRPr="00684A33" w:rsidRDefault="008A5CE7"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Δημοτικό Περιφερειακό Θέατρο (ΔΗ.ΠΕ.ΘΕ.) Καβάλας </w:t>
      </w:r>
    </w:p>
    <w:p w:rsidR="008A5CE7" w:rsidRPr="00684A33" w:rsidRDefault="008A5CE7"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Δημοτικό Περιφερειακό Θέατρο (ΔΗ.ΠΕ.ΘΕ.) Κομοτηνής </w:t>
      </w:r>
    </w:p>
    <w:p w:rsidR="008A5CE7" w:rsidRPr="00684A33" w:rsidRDefault="008A5CE7"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Δημοτικό Περιφερειακό Θέατρο (ΔΗ.ΠΕ.ΘΕ.) Κρήτης </w:t>
      </w:r>
    </w:p>
    <w:p w:rsidR="008A5CE7" w:rsidRPr="00684A33" w:rsidRDefault="008A5CE7"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Δημοτικό Περιφερειακό Θέατρο (ΔΗ.ΠΕ.ΘΕ.) Πάτρας </w:t>
      </w:r>
    </w:p>
    <w:p w:rsidR="008A4D5A" w:rsidRPr="00684A33" w:rsidRDefault="008A5CE7"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Δημοτικό Περιφερειακό Θέατρο (ΔΗ.ΠΕ.ΘΕ.) Ρούμελης</w:t>
      </w:r>
    </w:p>
    <w:p w:rsidR="008A5CE7" w:rsidRPr="00684A33" w:rsidRDefault="008A5CE7" w:rsidP="008A5CE7">
      <w:pPr>
        <w:numPr>
          <w:ilvl w:val="0"/>
          <w:numId w:val="9"/>
        </w:numPr>
        <w:shd w:val="clear" w:color="auto" w:fill="FFFFFF"/>
        <w:spacing w:beforeAutospacing="1" w:after="0" w:afterAutospacing="1" w:line="240" w:lineRule="auto"/>
        <w:rPr>
          <w:rFonts w:ascii="Arial" w:hAnsi="Arial" w:cs="Arial"/>
          <w:b/>
          <w:color w:val="000000"/>
          <w:sz w:val="24"/>
          <w:szCs w:val="24"/>
        </w:rPr>
      </w:pPr>
      <w:r w:rsidRPr="00684A33">
        <w:rPr>
          <w:rFonts w:ascii="Arial" w:hAnsi="Arial" w:cs="Arial"/>
          <w:b/>
          <w:color w:val="000000"/>
          <w:sz w:val="24"/>
          <w:szCs w:val="24"/>
          <w:bdr w:val="none" w:sz="0" w:space="0" w:color="auto" w:frame="1"/>
        </w:rPr>
        <w:t> </w:t>
      </w:r>
      <w:r w:rsidR="008A4D5A" w:rsidRPr="00684A33">
        <w:rPr>
          <w:rFonts w:ascii="Arial" w:hAnsi="Arial" w:cs="Arial"/>
          <w:b/>
          <w:color w:val="000000"/>
          <w:sz w:val="24"/>
          <w:szCs w:val="24"/>
          <w:bdr w:val="none" w:sz="0" w:space="0" w:color="auto" w:frame="1"/>
        </w:rPr>
        <w:t>Δημοτικό Περιφερειακό Θέατρο (ΔΗ.ΠΕ.ΘΕ.) Κέρκυρας</w:t>
      </w:r>
    </w:p>
    <w:p w:rsidR="00FB42BB" w:rsidRPr="00684A33" w:rsidRDefault="00FB42BB" w:rsidP="00082EEA">
      <w:pPr>
        <w:numPr>
          <w:ilvl w:val="0"/>
          <w:numId w:val="9"/>
        </w:numPr>
        <w:shd w:val="clear" w:color="auto" w:fill="FFFFFF"/>
        <w:spacing w:beforeAutospacing="1" w:after="0" w:afterAutospacing="1" w:line="240" w:lineRule="auto"/>
        <w:jc w:val="both"/>
        <w:rPr>
          <w:rFonts w:ascii="Arial" w:hAnsi="Arial" w:cs="Arial"/>
          <w:color w:val="000000"/>
          <w:sz w:val="24"/>
          <w:szCs w:val="24"/>
        </w:rPr>
      </w:pPr>
      <w:r w:rsidRPr="00684A33">
        <w:rPr>
          <w:rFonts w:ascii="Arial" w:hAnsi="Arial" w:cs="Arial"/>
          <w:b/>
          <w:color w:val="000000"/>
          <w:sz w:val="24"/>
          <w:szCs w:val="24"/>
          <w:bdr w:val="none" w:sz="0" w:space="0" w:color="auto" w:frame="1"/>
        </w:rPr>
        <w:t>Δημοτικό Περιφερειακό Θέατρο (ΔΗ.ΠΕ.ΘΕ.) Βόλου</w:t>
      </w:r>
      <w:r w:rsidRPr="00684A33">
        <w:rPr>
          <w:rFonts w:ascii="Arial" w:hAnsi="Arial" w:cs="Arial"/>
          <w:color w:val="000000"/>
          <w:sz w:val="24"/>
          <w:szCs w:val="24"/>
          <w:bdr w:val="none" w:sz="0" w:space="0" w:color="auto" w:frame="1"/>
        </w:rPr>
        <w:t xml:space="preserve"> [Το ΔΗ.ΠΕ.ΘΕ. Βόλου δεν λειτουργεί ως ξεχωριστό νομικό πρόσωπο αλλά υπάγεται στον Δημοτικό Οργανισμό Εκπαίδευσης Παιδιού, Αθλητισμού και Πολιτισμού - ΔΗ.ΠΕ.ΘΕ. Δήμου Βόλου (Δ.Ο.Ε.Π.Α.Π. - ΔΗ.ΠΕ.ΘΕ. Δήμου Βόλου). </w:t>
      </w:r>
      <w:r w:rsidRPr="00684A33">
        <w:rPr>
          <w:rFonts w:ascii="Arial" w:hAnsi="Arial" w:cs="Arial"/>
          <w:b/>
          <w:color w:val="000000"/>
          <w:sz w:val="24"/>
          <w:szCs w:val="24"/>
          <w:bdr w:val="none" w:sz="0" w:space="0" w:color="auto" w:frame="1"/>
        </w:rPr>
        <w:t xml:space="preserve">Οπότε παρακαλούμε να </w:t>
      </w:r>
      <w:r w:rsidRPr="00684A33">
        <w:rPr>
          <w:rFonts w:ascii="Arial" w:hAnsi="Arial" w:cs="Arial"/>
          <w:b/>
          <w:color w:val="000000"/>
          <w:sz w:val="24"/>
          <w:szCs w:val="24"/>
          <w:bdr w:val="none" w:sz="0" w:space="0" w:color="auto" w:frame="1"/>
        </w:rPr>
        <w:lastRenderedPageBreak/>
        <w:t>μας αποστείλετε το ποσό επιχορήγησης που έλαβε ο</w:t>
      </w:r>
      <w:r w:rsidR="008A3346" w:rsidRPr="00684A33">
        <w:rPr>
          <w:rFonts w:ascii="Arial" w:hAnsi="Arial" w:cs="Arial"/>
          <w:b/>
          <w:color w:val="000000"/>
          <w:sz w:val="24"/>
          <w:szCs w:val="24"/>
          <w:bdr w:val="none" w:sz="0" w:space="0" w:color="auto" w:frame="1"/>
        </w:rPr>
        <w:t xml:space="preserve"> </w:t>
      </w:r>
      <w:r w:rsidRPr="00684A33">
        <w:rPr>
          <w:rFonts w:ascii="Arial" w:hAnsi="Arial" w:cs="Arial"/>
          <w:b/>
          <w:color w:val="000000"/>
          <w:sz w:val="24"/>
          <w:szCs w:val="24"/>
          <w:bdr w:val="none" w:sz="0" w:space="0" w:color="auto" w:frame="1"/>
        </w:rPr>
        <w:t> Δ.Ο.Ε.Π.Α.Π. - ΔΗ.ΠΕ.ΘΕ. Δήμου Βόλου για τη λειτουργία του ΔΗ.ΠΕ.ΘΕ.</w:t>
      </w:r>
      <w:r w:rsidRPr="00684A33">
        <w:rPr>
          <w:rFonts w:ascii="Arial" w:hAnsi="Arial" w:cs="Arial"/>
          <w:color w:val="000000"/>
          <w:sz w:val="24"/>
          <w:szCs w:val="24"/>
          <w:bdr w:val="none" w:sz="0" w:space="0" w:color="auto" w:frame="1"/>
        </w:rPr>
        <w:t>] </w:t>
      </w:r>
    </w:p>
    <w:p w:rsidR="00FB42BB" w:rsidRPr="00684A33" w:rsidRDefault="00FB42BB" w:rsidP="00082EEA">
      <w:pPr>
        <w:numPr>
          <w:ilvl w:val="0"/>
          <w:numId w:val="9"/>
        </w:numPr>
        <w:shd w:val="clear" w:color="auto" w:fill="FFFFFF"/>
        <w:spacing w:beforeAutospacing="1" w:after="0" w:afterAutospacing="1" w:line="240" w:lineRule="auto"/>
        <w:jc w:val="both"/>
        <w:rPr>
          <w:rFonts w:ascii="Arial" w:hAnsi="Arial" w:cs="Arial"/>
          <w:color w:val="000000"/>
          <w:sz w:val="24"/>
          <w:szCs w:val="24"/>
        </w:rPr>
      </w:pPr>
      <w:r w:rsidRPr="00684A33">
        <w:rPr>
          <w:rFonts w:ascii="Arial" w:hAnsi="Arial" w:cs="Arial"/>
          <w:b/>
          <w:color w:val="000000"/>
          <w:sz w:val="24"/>
          <w:szCs w:val="24"/>
          <w:bdr w:val="none" w:sz="0" w:space="0" w:color="auto" w:frame="1"/>
        </w:rPr>
        <w:t>Δημοτικό Περιφερειακό Θέατρο (ΔΗ.ΠΕ.ΘΕ.) Καλαμάτας</w:t>
      </w:r>
      <w:r w:rsidRPr="00684A33">
        <w:rPr>
          <w:rFonts w:ascii="Arial" w:hAnsi="Arial" w:cs="Arial"/>
          <w:color w:val="000000"/>
          <w:sz w:val="24"/>
          <w:szCs w:val="24"/>
          <w:bdr w:val="none" w:sz="0" w:space="0" w:color="auto" w:frame="1"/>
        </w:rPr>
        <w:t xml:space="preserve"> [Το ΔΗ.ΠΕ.ΘΕ. Καλαμάτας δεν λειτουργεί ως ξεχωριστό νομικό πρόσωπο αλλά υπάγεται στην Κοινωφελή Επιχείρηση Δήμου Καλαμάτας «ΦΑΡΙΣ». </w:t>
      </w:r>
      <w:r w:rsidRPr="00684A33">
        <w:rPr>
          <w:rFonts w:ascii="Arial" w:hAnsi="Arial" w:cs="Arial"/>
          <w:b/>
          <w:color w:val="000000"/>
          <w:sz w:val="24"/>
          <w:szCs w:val="24"/>
          <w:bdr w:val="none" w:sz="0" w:space="0" w:color="auto" w:frame="1"/>
        </w:rPr>
        <w:t>Οπότε παρακαλούμε να μας αποστείλετε το ποσό επιχορήγησης που έλαβε η «ΦΑΡΙΣ» για τη λειτουργία του ΔΗ.ΠΕ.ΘΕ.</w:t>
      </w:r>
      <w:r w:rsidRPr="00684A33">
        <w:rPr>
          <w:rFonts w:ascii="Arial" w:hAnsi="Arial" w:cs="Arial"/>
          <w:color w:val="000000"/>
          <w:sz w:val="24"/>
          <w:szCs w:val="24"/>
          <w:bdr w:val="none" w:sz="0" w:space="0" w:color="auto" w:frame="1"/>
        </w:rPr>
        <w:t>]</w:t>
      </w:r>
    </w:p>
    <w:p w:rsidR="000A3452" w:rsidRPr="00684A33" w:rsidRDefault="000A3452" w:rsidP="00604717">
      <w:pPr>
        <w:shd w:val="clear" w:color="auto" w:fill="FFFFFF"/>
        <w:spacing w:before="120" w:after="120"/>
        <w:jc w:val="both"/>
        <w:rPr>
          <w:rFonts w:ascii="Arial" w:hAnsi="Arial" w:cs="Arial"/>
          <w:color w:val="212121"/>
          <w:sz w:val="24"/>
          <w:szCs w:val="24"/>
          <w:bdr w:val="none" w:sz="0" w:space="0" w:color="auto" w:frame="1"/>
        </w:rPr>
      </w:pPr>
    </w:p>
    <w:p w:rsidR="001602EB" w:rsidRDefault="009A034B" w:rsidP="00604717">
      <w:pPr>
        <w:spacing w:before="120" w:after="120"/>
        <w:jc w:val="center"/>
        <w:rPr>
          <w:rFonts w:ascii="Arial" w:hAnsi="Arial" w:cs="Arial"/>
          <w:b/>
          <w:sz w:val="24"/>
          <w:szCs w:val="24"/>
        </w:rPr>
      </w:pPr>
      <w:r w:rsidRPr="00684A33">
        <w:rPr>
          <w:rFonts w:ascii="Arial" w:hAnsi="Arial" w:cs="Arial"/>
          <w:b/>
          <w:sz w:val="24"/>
          <w:szCs w:val="24"/>
        </w:rPr>
        <w:t>Οι</w:t>
      </w:r>
      <w:r w:rsidR="001602EB" w:rsidRPr="00684A33">
        <w:rPr>
          <w:rFonts w:ascii="Arial" w:hAnsi="Arial" w:cs="Arial"/>
          <w:b/>
          <w:sz w:val="24"/>
          <w:szCs w:val="24"/>
        </w:rPr>
        <w:t xml:space="preserve"> </w:t>
      </w:r>
      <w:r w:rsidR="00684A33">
        <w:rPr>
          <w:rFonts w:ascii="Arial" w:hAnsi="Arial" w:cs="Arial"/>
          <w:b/>
          <w:sz w:val="24"/>
          <w:szCs w:val="24"/>
        </w:rPr>
        <w:t>Ε</w:t>
      </w:r>
      <w:r w:rsidR="001602EB" w:rsidRPr="00684A33">
        <w:rPr>
          <w:rFonts w:ascii="Arial" w:hAnsi="Arial" w:cs="Arial"/>
          <w:b/>
          <w:sz w:val="24"/>
          <w:szCs w:val="24"/>
        </w:rPr>
        <w:t>ρωτώ</w:t>
      </w:r>
      <w:r w:rsidRPr="00684A33">
        <w:rPr>
          <w:rFonts w:ascii="Arial" w:hAnsi="Arial" w:cs="Arial"/>
          <w:b/>
          <w:sz w:val="24"/>
          <w:szCs w:val="24"/>
        </w:rPr>
        <w:t>ντες</w:t>
      </w:r>
      <w:r w:rsidR="001602EB" w:rsidRPr="00684A33">
        <w:rPr>
          <w:rFonts w:ascii="Arial" w:hAnsi="Arial" w:cs="Arial"/>
          <w:b/>
          <w:sz w:val="24"/>
          <w:szCs w:val="24"/>
        </w:rPr>
        <w:t xml:space="preserve"> </w:t>
      </w:r>
      <w:r w:rsidR="008A5CE7" w:rsidRPr="00684A33">
        <w:rPr>
          <w:rFonts w:ascii="Arial" w:hAnsi="Arial" w:cs="Arial"/>
          <w:b/>
          <w:sz w:val="24"/>
          <w:szCs w:val="24"/>
        </w:rPr>
        <w:t xml:space="preserve">και </w:t>
      </w:r>
      <w:r w:rsidR="00684A33">
        <w:rPr>
          <w:rFonts w:ascii="Arial" w:hAnsi="Arial" w:cs="Arial"/>
          <w:b/>
          <w:sz w:val="24"/>
          <w:szCs w:val="24"/>
        </w:rPr>
        <w:t>Α</w:t>
      </w:r>
      <w:r w:rsidR="008A5CE7" w:rsidRPr="00684A33">
        <w:rPr>
          <w:rFonts w:ascii="Arial" w:hAnsi="Arial" w:cs="Arial"/>
          <w:b/>
          <w:sz w:val="24"/>
          <w:szCs w:val="24"/>
        </w:rPr>
        <w:t>ιτού</w:t>
      </w:r>
      <w:r w:rsidRPr="00684A33">
        <w:rPr>
          <w:rFonts w:ascii="Arial" w:hAnsi="Arial" w:cs="Arial"/>
          <w:b/>
          <w:sz w:val="24"/>
          <w:szCs w:val="24"/>
        </w:rPr>
        <w:t>ντες</w:t>
      </w:r>
      <w:r w:rsidR="008A5CE7" w:rsidRPr="00684A33">
        <w:rPr>
          <w:rFonts w:ascii="Arial" w:hAnsi="Arial" w:cs="Arial"/>
          <w:b/>
          <w:sz w:val="24"/>
          <w:szCs w:val="24"/>
        </w:rPr>
        <w:t xml:space="preserve"> </w:t>
      </w:r>
      <w:r w:rsidR="001602EB" w:rsidRPr="00684A33">
        <w:rPr>
          <w:rFonts w:ascii="Arial" w:hAnsi="Arial" w:cs="Arial"/>
          <w:b/>
          <w:sz w:val="24"/>
          <w:szCs w:val="24"/>
        </w:rPr>
        <w:t>Βουλευτ</w:t>
      </w:r>
      <w:r w:rsidRPr="00684A33">
        <w:rPr>
          <w:rFonts w:ascii="Arial" w:hAnsi="Arial" w:cs="Arial"/>
          <w:b/>
          <w:sz w:val="24"/>
          <w:szCs w:val="24"/>
        </w:rPr>
        <w:t>έ</w:t>
      </w:r>
      <w:r w:rsidR="00F127A4" w:rsidRPr="00684A33">
        <w:rPr>
          <w:rFonts w:ascii="Arial" w:hAnsi="Arial" w:cs="Arial"/>
          <w:b/>
          <w:sz w:val="24"/>
          <w:szCs w:val="24"/>
        </w:rPr>
        <w:t>ς</w:t>
      </w:r>
    </w:p>
    <w:p w:rsidR="00684A33" w:rsidRPr="00684A33" w:rsidRDefault="00684A33" w:rsidP="00604717">
      <w:pPr>
        <w:spacing w:before="120" w:after="120"/>
        <w:jc w:val="center"/>
        <w:rPr>
          <w:rFonts w:ascii="Arial" w:hAnsi="Arial" w:cs="Arial"/>
          <w:b/>
          <w:sz w:val="24"/>
          <w:szCs w:val="24"/>
          <w:u w:val="single"/>
        </w:rPr>
      </w:pPr>
    </w:p>
    <w:p w:rsidR="00742163" w:rsidRDefault="00F577F8" w:rsidP="00604717">
      <w:pPr>
        <w:spacing w:before="120" w:after="120"/>
        <w:jc w:val="center"/>
        <w:rPr>
          <w:rFonts w:ascii="Arial" w:hAnsi="Arial" w:cs="Arial"/>
          <w:b/>
          <w:sz w:val="24"/>
          <w:szCs w:val="24"/>
        </w:rPr>
      </w:pPr>
      <w:r w:rsidRPr="00684A33">
        <w:rPr>
          <w:rFonts w:ascii="Arial" w:hAnsi="Arial" w:cs="Arial"/>
          <w:b/>
          <w:sz w:val="24"/>
          <w:szCs w:val="24"/>
        </w:rPr>
        <w:t>Βέττα Καλλιόπη</w:t>
      </w:r>
    </w:p>
    <w:p w:rsidR="00684A33" w:rsidRPr="00684A33" w:rsidRDefault="00684A33" w:rsidP="00604717">
      <w:pPr>
        <w:spacing w:before="120" w:after="120"/>
        <w:jc w:val="center"/>
        <w:rPr>
          <w:rFonts w:ascii="Arial" w:hAnsi="Arial" w:cs="Arial"/>
          <w:b/>
          <w:sz w:val="24"/>
          <w:szCs w:val="24"/>
        </w:rPr>
      </w:pPr>
    </w:p>
    <w:p w:rsidR="008D3DD2" w:rsidRDefault="008D3DD2" w:rsidP="00604717">
      <w:pPr>
        <w:spacing w:before="120" w:after="120"/>
        <w:jc w:val="center"/>
        <w:rPr>
          <w:rFonts w:ascii="Arial" w:hAnsi="Arial" w:cs="Arial"/>
          <w:b/>
          <w:sz w:val="24"/>
          <w:szCs w:val="24"/>
        </w:rPr>
      </w:pPr>
      <w:r w:rsidRPr="00684A33">
        <w:rPr>
          <w:rFonts w:ascii="Arial" w:hAnsi="Arial" w:cs="Arial"/>
          <w:b/>
          <w:sz w:val="24"/>
          <w:szCs w:val="24"/>
        </w:rPr>
        <w:t>Γαβρήλος Γιώργος</w:t>
      </w:r>
    </w:p>
    <w:p w:rsidR="00684A33" w:rsidRPr="00684A33" w:rsidRDefault="00684A33" w:rsidP="00604717">
      <w:pPr>
        <w:spacing w:before="120" w:after="120"/>
        <w:jc w:val="center"/>
        <w:rPr>
          <w:rFonts w:ascii="Arial" w:hAnsi="Arial" w:cs="Arial"/>
          <w:b/>
          <w:sz w:val="24"/>
          <w:szCs w:val="24"/>
        </w:rPr>
      </w:pPr>
    </w:p>
    <w:p w:rsidR="008D3DD2" w:rsidRDefault="008D3DD2" w:rsidP="00604717">
      <w:pPr>
        <w:spacing w:before="120" w:after="120"/>
        <w:jc w:val="center"/>
        <w:rPr>
          <w:rFonts w:ascii="Arial" w:hAnsi="Arial" w:cs="Arial"/>
          <w:b/>
          <w:sz w:val="24"/>
          <w:szCs w:val="24"/>
        </w:rPr>
      </w:pPr>
      <w:r w:rsidRPr="00684A33">
        <w:rPr>
          <w:rFonts w:ascii="Arial" w:hAnsi="Arial" w:cs="Arial"/>
          <w:b/>
          <w:sz w:val="24"/>
          <w:szCs w:val="24"/>
        </w:rPr>
        <w:t xml:space="preserve">Δούρου Ειρήνη </w:t>
      </w:r>
    </w:p>
    <w:p w:rsidR="00684A33" w:rsidRPr="00684A33" w:rsidRDefault="00684A33" w:rsidP="00604717">
      <w:pPr>
        <w:spacing w:before="120" w:after="120"/>
        <w:jc w:val="center"/>
        <w:rPr>
          <w:rFonts w:ascii="Arial" w:hAnsi="Arial" w:cs="Arial"/>
          <w:b/>
          <w:sz w:val="24"/>
          <w:szCs w:val="24"/>
        </w:rPr>
      </w:pPr>
    </w:p>
    <w:p w:rsidR="008D3DD2" w:rsidRDefault="008D3DD2" w:rsidP="00604717">
      <w:pPr>
        <w:spacing w:before="120" w:after="120"/>
        <w:jc w:val="center"/>
        <w:rPr>
          <w:rFonts w:ascii="Arial" w:hAnsi="Arial" w:cs="Arial"/>
          <w:b/>
          <w:sz w:val="24"/>
          <w:szCs w:val="24"/>
        </w:rPr>
      </w:pPr>
      <w:r w:rsidRPr="00684A33">
        <w:rPr>
          <w:rFonts w:ascii="Arial" w:hAnsi="Arial" w:cs="Arial"/>
          <w:b/>
          <w:sz w:val="24"/>
          <w:szCs w:val="24"/>
        </w:rPr>
        <w:t>Κεδίκογλου Συμεών</w:t>
      </w:r>
    </w:p>
    <w:p w:rsidR="00684A33" w:rsidRPr="00684A33" w:rsidRDefault="00684A33" w:rsidP="00604717">
      <w:pPr>
        <w:spacing w:before="120" w:after="120"/>
        <w:jc w:val="center"/>
        <w:rPr>
          <w:rFonts w:ascii="Arial" w:hAnsi="Arial" w:cs="Arial"/>
          <w:b/>
          <w:sz w:val="24"/>
          <w:szCs w:val="24"/>
        </w:rPr>
      </w:pPr>
    </w:p>
    <w:p w:rsidR="008D3DD2" w:rsidRPr="00684A33" w:rsidRDefault="008D3DD2" w:rsidP="00604717">
      <w:pPr>
        <w:spacing w:before="120" w:after="120"/>
        <w:jc w:val="center"/>
        <w:rPr>
          <w:rFonts w:ascii="Arial" w:hAnsi="Arial" w:cs="Arial"/>
          <w:b/>
          <w:sz w:val="24"/>
          <w:szCs w:val="24"/>
        </w:rPr>
      </w:pPr>
      <w:r w:rsidRPr="00684A33">
        <w:rPr>
          <w:rFonts w:ascii="Arial" w:hAnsi="Arial" w:cs="Arial"/>
          <w:b/>
          <w:sz w:val="24"/>
          <w:szCs w:val="24"/>
        </w:rPr>
        <w:t>Κοντοτόλη Μαρίνα</w:t>
      </w:r>
    </w:p>
    <w:p w:rsidR="008D3DD2" w:rsidRDefault="008D3DD2" w:rsidP="00604717">
      <w:pPr>
        <w:spacing w:before="120" w:after="120"/>
        <w:jc w:val="center"/>
        <w:rPr>
          <w:rFonts w:ascii="Arial" w:hAnsi="Arial" w:cs="Arial"/>
          <w:b/>
          <w:sz w:val="24"/>
          <w:szCs w:val="24"/>
        </w:rPr>
      </w:pPr>
      <w:r w:rsidRPr="00684A33">
        <w:rPr>
          <w:rFonts w:ascii="Arial" w:hAnsi="Arial" w:cs="Arial"/>
          <w:b/>
          <w:sz w:val="24"/>
          <w:szCs w:val="24"/>
        </w:rPr>
        <w:t>Μεϊκόπουλος Αλέξανδρος</w:t>
      </w:r>
    </w:p>
    <w:p w:rsidR="00684A33" w:rsidRPr="00684A33" w:rsidRDefault="00684A33" w:rsidP="00604717">
      <w:pPr>
        <w:spacing w:before="120" w:after="120"/>
        <w:jc w:val="center"/>
        <w:rPr>
          <w:rFonts w:ascii="Arial" w:hAnsi="Arial" w:cs="Arial"/>
          <w:b/>
          <w:sz w:val="24"/>
          <w:szCs w:val="24"/>
        </w:rPr>
      </w:pPr>
    </w:p>
    <w:p w:rsidR="008D3DD2" w:rsidRDefault="008D3DD2" w:rsidP="00604717">
      <w:pPr>
        <w:spacing w:before="120" w:after="120"/>
        <w:jc w:val="center"/>
        <w:rPr>
          <w:rFonts w:ascii="Arial" w:hAnsi="Arial" w:cs="Arial"/>
          <w:b/>
          <w:sz w:val="24"/>
          <w:szCs w:val="24"/>
        </w:rPr>
      </w:pPr>
      <w:r w:rsidRPr="00684A33">
        <w:rPr>
          <w:rFonts w:ascii="Arial" w:hAnsi="Arial" w:cs="Arial"/>
          <w:b/>
          <w:sz w:val="24"/>
          <w:szCs w:val="24"/>
        </w:rPr>
        <w:t>Μπάρκας Κωνσταντίνος</w:t>
      </w:r>
    </w:p>
    <w:p w:rsidR="00684A33" w:rsidRPr="00684A33" w:rsidRDefault="00684A33" w:rsidP="00604717">
      <w:pPr>
        <w:spacing w:before="120" w:after="120"/>
        <w:jc w:val="center"/>
        <w:rPr>
          <w:rFonts w:ascii="Arial" w:hAnsi="Arial" w:cs="Arial"/>
          <w:b/>
          <w:sz w:val="24"/>
          <w:szCs w:val="24"/>
        </w:rPr>
      </w:pPr>
    </w:p>
    <w:p w:rsidR="008D3DD2" w:rsidRDefault="008D3DD2" w:rsidP="00604717">
      <w:pPr>
        <w:spacing w:before="120" w:after="120"/>
        <w:jc w:val="center"/>
        <w:rPr>
          <w:rFonts w:ascii="Arial" w:hAnsi="Arial" w:cs="Arial"/>
          <w:b/>
          <w:sz w:val="24"/>
          <w:szCs w:val="24"/>
        </w:rPr>
      </w:pPr>
      <w:r w:rsidRPr="00684A33">
        <w:rPr>
          <w:rFonts w:ascii="Arial" w:hAnsi="Arial" w:cs="Arial"/>
          <w:b/>
          <w:sz w:val="24"/>
          <w:szCs w:val="24"/>
        </w:rPr>
        <w:t>Νοτοπούλου Κατερίνα</w:t>
      </w:r>
    </w:p>
    <w:p w:rsidR="00684A33" w:rsidRPr="00684A33" w:rsidRDefault="00684A33" w:rsidP="00604717">
      <w:pPr>
        <w:spacing w:before="120" w:after="120"/>
        <w:jc w:val="center"/>
        <w:rPr>
          <w:rFonts w:ascii="Arial" w:hAnsi="Arial" w:cs="Arial"/>
          <w:b/>
          <w:sz w:val="24"/>
          <w:szCs w:val="24"/>
        </w:rPr>
      </w:pPr>
    </w:p>
    <w:p w:rsidR="008D3DD2" w:rsidRDefault="008D3DD2" w:rsidP="00604717">
      <w:pPr>
        <w:spacing w:before="120" w:after="120"/>
        <w:jc w:val="center"/>
        <w:rPr>
          <w:rFonts w:ascii="Arial" w:hAnsi="Arial" w:cs="Arial"/>
          <w:b/>
          <w:sz w:val="24"/>
          <w:szCs w:val="24"/>
        </w:rPr>
      </w:pPr>
      <w:r w:rsidRPr="00684A33">
        <w:rPr>
          <w:rFonts w:ascii="Arial" w:hAnsi="Arial" w:cs="Arial"/>
          <w:b/>
          <w:sz w:val="24"/>
          <w:szCs w:val="24"/>
        </w:rPr>
        <w:lastRenderedPageBreak/>
        <w:t>Παπαηλιού Γεώργιος</w:t>
      </w:r>
    </w:p>
    <w:p w:rsidR="00684A33" w:rsidRPr="00684A33" w:rsidRDefault="00684A33" w:rsidP="00604717">
      <w:pPr>
        <w:spacing w:before="120" w:after="120"/>
        <w:jc w:val="center"/>
        <w:rPr>
          <w:rFonts w:ascii="Arial" w:hAnsi="Arial" w:cs="Arial"/>
          <w:b/>
          <w:sz w:val="24"/>
          <w:szCs w:val="24"/>
        </w:rPr>
      </w:pPr>
    </w:p>
    <w:p w:rsidR="008D3DD2" w:rsidRDefault="008D3DD2" w:rsidP="00604717">
      <w:pPr>
        <w:spacing w:before="120" w:after="120"/>
        <w:jc w:val="center"/>
        <w:rPr>
          <w:rFonts w:ascii="Arial" w:hAnsi="Arial" w:cs="Arial"/>
          <w:b/>
          <w:sz w:val="24"/>
          <w:szCs w:val="24"/>
        </w:rPr>
      </w:pPr>
      <w:r w:rsidRPr="00684A33">
        <w:rPr>
          <w:rFonts w:ascii="Arial" w:hAnsi="Arial" w:cs="Arial"/>
          <w:b/>
          <w:sz w:val="24"/>
          <w:szCs w:val="24"/>
        </w:rPr>
        <w:t>Τσαπανίδου Πόπη</w:t>
      </w:r>
    </w:p>
    <w:p w:rsidR="0047352B" w:rsidRDefault="0047352B" w:rsidP="00604717">
      <w:pPr>
        <w:spacing w:before="120" w:after="120"/>
        <w:jc w:val="center"/>
        <w:rPr>
          <w:rFonts w:ascii="Arial" w:hAnsi="Arial" w:cs="Arial"/>
          <w:b/>
          <w:sz w:val="24"/>
          <w:szCs w:val="24"/>
        </w:rPr>
      </w:pPr>
      <w:bookmarkStart w:id="0" w:name="_GoBack"/>
      <w:bookmarkEnd w:id="0"/>
    </w:p>
    <w:p w:rsidR="0047352B" w:rsidRPr="00684A33" w:rsidRDefault="0047352B" w:rsidP="00604717">
      <w:pPr>
        <w:spacing w:before="120" w:after="120"/>
        <w:jc w:val="center"/>
        <w:rPr>
          <w:rFonts w:ascii="Arial" w:hAnsi="Arial" w:cs="Arial"/>
          <w:b/>
          <w:sz w:val="24"/>
          <w:szCs w:val="24"/>
        </w:rPr>
      </w:pPr>
      <w:r w:rsidRPr="0047352B">
        <w:rPr>
          <w:rFonts w:ascii="Arial" w:hAnsi="Arial" w:cs="Arial"/>
          <w:b/>
          <w:sz w:val="24"/>
          <w:szCs w:val="24"/>
        </w:rPr>
        <w:t>Ψυχογιός Γεώργιος</w:t>
      </w:r>
    </w:p>
    <w:p w:rsidR="008D3DD2" w:rsidRPr="00684A33" w:rsidRDefault="008D3DD2" w:rsidP="00604717">
      <w:pPr>
        <w:spacing w:before="120" w:after="120"/>
        <w:jc w:val="center"/>
        <w:rPr>
          <w:rFonts w:ascii="Arial" w:hAnsi="Arial" w:cs="Arial"/>
          <w:b/>
          <w:sz w:val="24"/>
          <w:szCs w:val="24"/>
        </w:rPr>
      </w:pPr>
    </w:p>
    <w:sectPr w:rsidR="008D3DD2" w:rsidRPr="00684A33" w:rsidSect="009C5D3E">
      <w:footerReference w:type="default" r:id="rId20"/>
      <w:pgSz w:w="11906" w:h="16838"/>
      <w:pgMar w:top="1418" w:right="1418" w:bottom="1418" w:left="1418"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381" w:rsidRDefault="00F07381" w:rsidP="004E7C13">
      <w:pPr>
        <w:spacing w:after="0" w:line="240" w:lineRule="auto"/>
      </w:pPr>
      <w:r>
        <w:separator/>
      </w:r>
    </w:p>
  </w:endnote>
  <w:endnote w:type="continuationSeparator" w:id="0">
    <w:p w:rsidR="00F07381" w:rsidRDefault="00F07381" w:rsidP="004E7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D5A" w:rsidRDefault="006C5267">
    <w:pPr>
      <w:pStyle w:val="a3"/>
      <w:jc w:val="right"/>
    </w:pPr>
    <w:r>
      <w:fldChar w:fldCharType="begin"/>
    </w:r>
    <w:r>
      <w:instrText>PAGE</w:instrText>
    </w:r>
    <w:r>
      <w:fldChar w:fldCharType="separate"/>
    </w:r>
    <w:r w:rsidR="0047352B">
      <w:rPr>
        <w:noProof/>
      </w:rPr>
      <w:t>2</w:t>
    </w:r>
    <w:r>
      <w:rPr>
        <w:noProof/>
      </w:rPr>
      <w:fldChar w:fldCharType="end"/>
    </w:r>
  </w:p>
  <w:p w:rsidR="008A4D5A" w:rsidRDefault="008A4D5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381" w:rsidRDefault="00F07381" w:rsidP="004E7C13">
      <w:pPr>
        <w:spacing w:after="0" w:line="240" w:lineRule="auto"/>
      </w:pPr>
      <w:r>
        <w:separator/>
      </w:r>
    </w:p>
  </w:footnote>
  <w:footnote w:type="continuationSeparator" w:id="0">
    <w:p w:rsidR="00F07381" w:rsidRDefault="00F07381" w:rsidP="004E7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6E49"/>
    <w:multiLevelType w:val="multilevel"/>
    <w:tmpl w:val="6F0C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65598"/>
    <w:multiLevelType w:val="hybridMultilevel"/>
    <w:tmpl w:val="F03840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FD3F4D"/>
    <w:multiLevelType w:val="hybridMultilevel"/>
    <w:tmpl w:val="76BC7A02"/>
    <w:lvl w:ilvl="0" w:tplc="F9C834A6">
      <w:start w:val="3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D125D5"/>
    <w:multiLevelType w:val="multilevel"/>
    <w:tmpl w:val="3F60D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1462FB"/>
    <w:multiLevelType w:val="hybridMultilevel"/>
    <w:tmpl w:val="25324ABC"/>
    <w:lvl w:ilvl="0" w:tplc="8FC046C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D0148B4"/>
    <w:multiLevelType w:val="multilevel"/>
    <w:tmpl w:val="700881B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0B1411"/>
    <w:multiLevelType w:val="multilevel"/>
    <w:tmpl w:val="2160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522CBA"/>
    <w:multiLevelType w:val="multilevel"/>
    <w:tmpl w:val="2E94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991A79"/>
    <w:multiLevelType w:val="hybridMultilevel"/>
    <w:tmpl w:val="8CAC3E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CD0160"/>
    <w:multiLevelType w:val="hybridMultilevel"/>
    <w:tmpl w:val="9B34B6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0F0202F"/>
    <w:multiLevelType w:val="hybridMultilevel"/>
    <w:tmpl w:val="0FFC97D0"/>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1E35615"/>
    <w:multiLevelType w:val="hybridMultilevel"/>
    <w:tmpl w:val="E71A74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34906C9"/>
    <w:multiLevelType w:val="hybridMultilevel"/>
    <w:tmpl w:val="1FEC02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B6C39F4"/>
    <w:multiLevelType w:val="multilevel"/>
    <w:tmpl w:val="2DD2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954AB3"/>
    <w:multiLevelType w:val="hybridMultilevel"/>
    <w:tmpl w:val="0B3AF3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3"/>
  </w:num>
  <w:num w:numId="5">
    <w:abstractNumId w:val="8"/>
  </w:num>
  <w:num w:numId="6">
    <w:abstractNumId w:val="4"/>
  </w:num>
  <w:num w:numId="7">
    <w:abstractNumId w:val="12"/>
  </w:num>
  <w:num w:numId="8">
    <w:abstractNumId w:val="14"/>
  </w:num>
  <w:num w:numId="9">
    <w:abstractNumId w:val="5"/>
  </w:num>
  <w:num w:numId="10">
    <w:abstractNumId w:val="1"/>
  </w:num>
  <w:num w:numId="11">
    <w:abstractNumId w:val="2"/>
  </w:num>
  <w:num w:numId="12">
    <w:abstractNumId w:val="6"/>
  </w:num>
  <w:num w:numId="13">
    <w:abstractNumId w:val="13"/>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F8"/>
    <w:rsid w:val="00007193"/>
    <w:rsid w:val="00023CDC"/>
    <w:rsid w:val="00056C1A"/>
    <w:rsid w:val="00065A6B"/>
    <w:rsid w:val="000811A3"/>
    <w:rsid w:val="00082EEA"/>
    <w:rsid w:val="00094738"/>
    <w:rsid w:val="000A3452"/>
    <w:rsid w:val="000A4AA6"/>
    <w:rsid w:val="000A7F38"/>
    <w:rsid w:val="000B086E"/>
    <w:rsid w:val="000B1750"/>
    <w:rsid w:val="000D59F0"/>
    <w:rsid w:val="000E674E"/>
    <w:rsid w:val="000F5CBA"/>
    <w:rsid w:val="00122C9C"/>
    <w:rsid w:val="00126FE5"/>
    <w:rsid w:val="00130A18"/>
    <w:rsid w:val="001367C3"/>
    <w:rsid w:val="00137B83"/>
    <w:rsid w:val="001602EB"/>
    <w:rsid w:val="001637B5"/>
    <w:rsid w:val="001671B6"/>
    <w:rsid w:val="0017744E"/>
    <w:rsid w:val="00180744"/>
    <w:rsid w:val="00190510"/>
    <w:rsid w:val="00194974"/>
    <w:rsid w:val="0019757C"/>
    <w:rsid w:val="001A17FC"/>
    <w:rsid w:val="001C00DE"/>
    <w:rsid w:val="001C11C7"/>
    <w:rsid w:val="001D4CFC"/>
    <w:rsid w:val="001E6AA9"/>
    <w:rsid w:val="001F4103"/>
    <w:rsid w:val="002001E5"/>
    <w:rsid w:val="00200F14"/>
    <w:rsid w:val="00217304"/>
    <w:rsid w:val="00233229"/>
    <w:rsid w:val="00255BFE"/>
    <w:rsid w:val="00274483"/>
    <w:rsid w:val="002774A7"/>
    <w:rsid w:val="00291D47"/>
    <w:rsid w:val="002A0632"/>
    <w:rsid w:val="002A27C6"/>
    <w:rsid w:val="002A2B8C"/>
    <w:rsid w:val="002B1DFE"/>
    <w:rsid w:val="002C0F81"/>
    <w:rsid w:val="002F29E4"/>
    <w:rsid w:val="00302D00"/>
    <w:rsid w:val="00314252"/>
    <w:rsid w:val="00314D96"/>
    <w:rsid w:val="00323F58"/>
    <w:rsid w:val="00334223"/>
    <w:rsid w:val="00342BFD"/>
    <w:rsid w:val="00346EC1"/>
    <w:rsid w:val="00350557"/>
    <w:rsid w:val="00355EBE"/>
    <w:rsid w:val="0035600D"/>
    <w:rsid w:val="00371A5E"/>
    <w:rsid w:val="00371E2A"/>
    <w:rsid w:val="003739A5"/>
    <w:rsid w:val="00383634"/>
    <w:rsid w:val="00394CEE"/>
    <w:rsid w:val="00396986"/>
    <w:rsid w:val="003A7A06"/>
    <w:rsid w:val="003C167A"/>
    <w:rsid w:val="003D368A"/>
    <w:rsid w:val="003D6789"/>
    <w:rsid w:val="003F363B"/>
    <w:rsid w:val="004055F8"/>
    <w:rsid w:val="00407B12"/>
    <w:rsid w:val="00414F8A"/>
    <w:rsid w:val="004217DE"/>
    <w:rsid w:val="00467875"/>
    <w:rsid w:val="0047352B"/>
    <w:rsid w:val="00484DA9"/>
    <w:rsid w:val="004877A8"/>
    <w:rsid w:val="004913F6"/>
    <w:rsid w:val="004C3729"/>
    <w:rsid w:val="004C6C74"/>
    <w:rsid w:val="004D15A9"/>
    <w:rsid w:val="004E7C13"/>
    <w:rsid w:val="00503E79"/>
    <w:rsid w:val="00514C7E"/>
    <w:rsid w:val="0052256F"/>
    <w:rsid w:val="005258B9"/>
    <w:rsid w:val="00526CB8"/>
    <w:rsid w:val="00547B76"/>
    <w:rsid w:val="00552C9E"/>
    <w:rsid w:val="00557818"/>
    <w:rsid w:val="005709EF"/>
    <w:rsid w:val="005B29E1"/>
    <w:rsid w:val="005C49DC"/>
    <w:rsid w:val="005D150C"/>
    <w:rsid w:val="005F4441"/>
    <w:rsid w:val="005F53FD"/>
    <w:rsid w:val="005F571B"/>
    <w:rsid w:val="005F5EB6"/>
    <w:rsid w:val="00601AC9"/>
    <w:rsid w:val="00604717"/>
    <w:rsid w:val="00607A7F"/>
    <w:rsid w:val="006141EE"/>
    <w:rsid w:val="006164E7"/>
    <w:rsid w:val="00623757"/>
    <w:rsid w:val="006253ED"/>
    <w:rsid w:val="00642DD0"/>
    <w:rsid w:val="00660C2B"/>
    <w:rsid w:val="006639E0"/>
    <w:rsid w:val="006644FB"/>
    <w:rsid w:val="00674343"/>
    <w:rsid w:val="006842B1"/>
    <w:rsid w:val="00684A33"/>
    <w:rsid w:val="006A19D4"/>
    <w:rsid w:val="006B65C5"/>
    <w:rsid w:val="006C5267"/>
    <w:rsid w:val="006D0FE5"/>
    <w:rsid w:val="006D79C4"/>
    <w:rsid w:val="006E7DA2"/>
    <w:rsid w:val="00706A89"/>
    <w:rsid w:val="0071560F"/>
    <w:rsid w:val="00742163"/>
    <w:rsid w:val="0077094D"/>
    <w:rsid w:val="00772AAE"/>
    <w:rsid w:val="00773599"/>
    <w:rsid w:val="00775B2C"/>
    <w:rsid w:val="00782D44"/>
    <w:rsid w:val="007A09A2"/>
    <w:rsid w:val="007A51F1"/>
    <w:rsid w:val="007A667D"/>
    <w:rsid w:val="007B421A"/>
    <w:rsid w:val="007C03E6"/>
    <w:rsid w:val="007C6397"/>
    <w:rsid w:val="007C76EA"/>
    <w:rsid w:val="007F2A7C"/>
    <w:rsid w:val="007F4FE7"/>
    <w:rsid w:val="007F5E18"/>
    <w:rsid w:val="00805F69"/>
    <w:rsid w:val="00822224"/>
    <w:rsid w:val="0082791D"/>
    <w:rsid w:val="008447AC"/>
    <w:rsid w:val="00846C84"/>
    <w:rsid w:val="008603B4"/>
    <w:rsid w:val="00865E1A"/>
    <w:rsid w:val="00870FFC"/>
    <w:rsid w:val="0087178A"/>
    <w:rsid w:val="008737AD"/>
    <w:rsid w:val="00874B79"/>
    <w:rsid w:val="00875640"/>
    <w:rsid w:val="0088399A"/>
    <w:rsid w:val="00887529"/>
    <w:rsid w:val="00892DE6"/>
    <w:rsid w:val="00894B64"/>
    <w:rsid w:val="008A3346"/>
    <w:rsid w:val="008A4D5A"/>
    <w:rsid w:val="008A5CE7"/>
    <w:rsid w:val="008A78FB"/>
    <w:rsid w:val="008B35CC"/>
    <w:rsid w:val="008D3DD2"/>
    <w:rsid w:val="008E023A"/>
    <w:rsid w:val="008E69D2"/>
    <w:rsid w:val="00915660"/>
    <w:rsid w:val="009313A2"/>
    <w:rsid w:val="00942029"/>
    <w:rsid w:val="00953743"/>
    <w:rsid w:val="00954B9B"/>
    <w:rsid w:val="009565E0"/>
    <w:rsid w:val="009644EC"/>
    <w:rsid w:val="009654D8"/>
    <w:rsid w:val="009676F3"/>
    <w:rsid w:val="009926B1"/>
    <w:rsid w:val="009928B7"/>
    <w:rsid w:val="009A034B"/>
    <w:rsid w:val="009C3616"/>
    <w:rsid w:val="009C492C"/>
    <w:rsid w:val="009C5D3E"/>
    <w:rsid w:val="009D19EE"/>
    <w:rsid w:val="009D4B7C"/>
    <w:rsid w:val="009E31B2"/>
    <w:rsid w:val="009F3F24"/>
    <w:rsid w:val="00A070AF"/>
    <w:rsid w:val="00A108CC"/>
    <w:rsid w:val="00A16FC4"/>
    <w:rsid w:val="00A248C5"/>
    <w:rsid w:val="00A676F7"/>
    <w:rsid w:val="00A7510C"/>
    <w:rsid w:val="00A7781A"/>
    <w:rsid w:val="00A80856"/>
    <w:rsid w:val="00A82E3D"/>
    <w:rsid w:val="00A83AE3"/>
    <w:rsid w:val="00A90D95"/>
    <w:rsid w:val="00A91054"/>
    <w:rsid w:val="00A96EA3"/>
    <w:rsid w:val="00AD7F25"/>
    <w:rsid w:val="00AF08EF"/>
    <w:rsid w:val="00AF3EAF"/>
    <w:rsid w:val="00B22F3B"/>
    <w:rsid w:val="00B24BAF"/>
    <w:rsid w:val="00B31D9A"/>
    <w:rsid w:val="00B34CE7"/>
    <w:rsid w:val="00B42584"/>
    <w:rsid w:val="00B4616C"/>
    <w:rsid w:val="00B91081"/>
    <w:rsid w:val="00BD0A2F"/>
    <w:rsid w:val="00BD0BFF"/>
    <w:rsid w:val="00BF0E70"/>
    <w:rsid w:val="00BF1D52"/>
    <w:rsid w:val="00BF6089"/>
    <w:rsid w:val="00C036A5"/>
    <w:rsid w:val="00C07C34"/>
    <w:rsid w:val="00C209FB"/>
    <w:rsid w:val="00C26DBC"/>
    <w:rsid w:val="00C355EA"/>
    <w:rsid w:val="00C5567F"/>
    <w:rsid w:val="00C6197E"/>
    <w:rsid w:val="00C675CF"/>
    <w:rsid w:val="00C73714"/>
    <w:rsid w:val="00C86171"/>
    <w:rsid w:val="00C90C6D"/>
    <w:rsid w:val="00C92F81"/>
    <w:rsid w:val="00C95CC8"/>
    <w:rsid w:val="00CB778F"/>
    <w:rsid w:val="00CD51FE"/>
    <w:rsid w:val="00CE0488"/>
    <w:rsid w:val="00CE09F2"/>
    <w:rsid w:val="00CE20A8"/>
    <w:rsid w:val="00CE6E4A"/>
    <w:rsid w:val="00CF727F"/>
    <w:rsid w:val="00D23EB3"/>
    <w:rsid w:val="00D34B14"/>
    <w:rsid w:val="00D42018"/>
    <w:rsid w:val="00D46196"/>
    <w:rsid w:val="00D47131"/>
    <w:rsid w:val="00D536C3"/>
    <w:rsid w:val="00D6699E"/>
    <w:rsid w:val="00D7569A"/>
    <w:rsid w:val="00D77A53"/>
    <w:rsid w:val="00DB5A1E"/>
    <w:rsid w:val="00DC0D50"/>
    <w:rsid w:val="00DD5294"/>
    <w:rsid w:val="00DD529F"/>
    <w:rsid w:val="00DD733E"/>
    <w:rsid w:val="00DF6620"/>
    <w:rsid w:val="00DF7F28"/>
    <w:rsid w:val="00E02870"/>
    <w:rsid w:val="00E10392"/>
    <w:rsid w:val="00E10D28"/>
    <w:rsid w:val="00E11CE4"/>
    <w:rsid w:val="00E209B7"/>
    <w:rsid w:val="00E32495"/>
    <w:rsid w:val="00E475EE"/>
    <w:rsid w:val="00E51043"/>
    <w:rsid w:val="00E54297"/>
    <w:rsid w:val="00E54370"/>
    <w:rsid w:val="00E56DF0"/>
    <w:rsid w:val="00E603F6"/>
    <w:rsid w:val="00E66C49"/>
    <w:rsid w:val="00E732F8"/>
    <w:rsid w:val="00E751F5"/>
    <w:rsid w:val="00E81A43"/>
    <w:rsid w:val="00E82D7F"/>
    <w:rsid w:val="00E91E8D"/>
    <w:rsid w:val="00E95745"/>
    <w:rsid w:val="00EA31B1"/>
    <w:rsid w:val="00EA5327"/>
    <w:rsid w:val="00EA5BBB"/>
    <w:rsid w:val="00EA70E8"/>
    <w:rsid w:val="00ED304E"/>
    <w:rsid w:val="00EF4B14"/>
    <w:rsid w:val="00EF749A"/>
    <w:rsid w:val="00F055D9"/>
    <w:rsid w:val="00F07381"/>
    <w:rsid w:val="00F127A4"/>
    <w:rsid w:val="00F30F62"/>
    <w:rsid w:val="00F5366A"/>
    <w:rsid w:val="00F577F8"/>
    <w:rsid w:val="00F75F45"/>
    <w:rsid w:val="00F80D7F"/>
    <w:rsid w:val="00F9080E"/>
    <w:rsid w:val="00F92D99"/>
    <w:rsid w:val="00FA1882"/>
    <w:rsid w:val="00FA1B15"/>
    <w:rsid w:val="00FA507C"/>
    <w:rsid w:val="00FA7C4A"/>
    <w:rsid w:val="00FB42BB"/>
    <w:rsid w:val="00FC6197"/>
    <w:rsid w:val="00FD7984"/>
    <w:rsid w:val="00FE4AF5"/>
    <w:rsid w:val="00FF115F"/>
    <w:rsid w:val="00FF32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BC15"/>
  <w15:docId w15:val="{3E09B187-C0C3-4F21-8D0F-BC41AB8B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7F8"/>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Υποσέλιδο Char1"/>
    <w:link w:val="a3"/>
    <w:uiPriority w:val="99"/>
    <w:qFormat/>
    <w:rsid w:val="00F577F8"/>
    <w:rPr>
      <w:rFonts w:eastAsia="Times New Roman"/>
      <w:lang w:eastAsia="el-GR"/>
    </w:rPr>
  </w:style>
  <w:style w:type="paragraph" w:styleId="a4">
    <w:name w:val="List Paragraph"/>
    <w:basedOn w:val="a"/>
    <w:uiPriority w:val="99"/>
    <w:qFormat/>
    <w:rsid w:val="00F577F8"/>
    <w:pPr>
      <w:ind w:left="720"/>
      <w:contextualSpacing/>
    </w:pPr>
  </w:style>
  <w:style w:type="paragraph" w:styleId="a3">
    <w:name w:val="footer"/>
    <w:basedOn w:val="a"/>
    <w:link w:val="Char1"/>
    <w:uiPriority w:val="99"/>
    <w:unhideWhenUsed/>
    <w:rsid w:val="00F577F8"/>
    <w:pPr>
      <w:tabs>
        <w:tab w:val="center" w:pos="4153"/>
        <w:tab w:val="right" w:pos="8306"/>
      </w:tabs>
      <w:spacing w:after="0" w:line="240" w:lineRule="auto"/>
    </w:pPr>
  </w:style>
  <w:style w:type="character" w:customStyle="1" w:styleId="Char">
    <w:name w:val="Υποσέλιδο Char"/>
    <w:uiPriority w:val="99"/>
    <w:semiHidden/>
    <w:rsid w:val="00F577F8"/>
    <w:rPr>
      <w:rFonts w:eastAsia="Times New Roman"/>
      <w:lang w:eastAsia="el-GR"/>
    </w:rPr>
  </w:style>
  <w:style w:type="paragraph" w:styleId="a5">
    <w:name w:val="annotation text"/>
    <w:basedOn w:val="a"/>
    <w:link w:val="Char0"/>
    <w:uiPriority w:val="99"/>
    <w:semiHidden/>
    <w:unhideWhenUsed/>
    <w:rsid w:val="00F577F8"/>
    <w:pPr>
      <w:spacing w:line="240" w:lineRule="auto"/>
    </w:pPr>
    <w:rPr>
      <w:sz w:val="20"/>
      <w:szCs w:val="20"/>
    </w:rPr>
  </w:style>
  <w:style w:type="character" w:customStyle="1" w:styleId="Char0">
    <w:name w:val="Κείμενο σχολίου Char"/>
    <w:link w:val="a5"/>
    <w:uiPriority w:val="99"/>
    <w:semiHidden/>
    <w:rsid w:val="00F577F8"/>
    <w:rPr>
      <w:rFonts w:eastAsia="Times New Roman"/>
      <w:sz w:val="20"/>
      <w:szCs w:val="20"/>
      <w:lang w:eastAsia="el-GR"/>
    </w:rPr>
  </w:style>
  <w:style w:type="character" w:styleId="a6">
    <w:name w:val="annotation reference"/>
    <w:uiPriority w:val="99"/>
    <w:semiHidden/>
    <w:unhideWhenUsed/>
    <w:rsid w:val="00F577F8"/>
    <w:rPr>
      <w:sz w:val="16"/>
      <w:szCs w:val="16"/>
    </w:rPr>
  </w:style>
  <w:style w:type="paragraph" w:styleId="a7">
    <w:name w:val="Balloon Text"/>
    <w:basedOn w:val="a"/>
    <w:link w:val="Char2"/>
    <w:uiPriority w:val="99"/>
    <w:semiHidden/>
    <w:unhideWhenUsed/>
    <w:rsid w:val="00F577F8"/>
    <w:pPr>
      <w:spacing w:after="0" w:line="240" w:lineRule="auto"/>
    </w:pPr>
    <w:rPr>
      <w:rFonts w:ascii="Tahoma" w:hAnsi="Tahoma" w:cs="Tahoma"/>
      <w:sz w:val="16"/>
      <w:szCs w:val="16"/>
    </w:rPr>
  </w:style>
  <w:style w:type="character" w:customStyle="1" w:styleId="Char2">
    <w:name w:val="Κείμενο πλαισίου Char"/>
    <w:link w:val="a7"/>
    <w:uiPriority w:val="99"/>
    <w:semiHidden/>
    <w:rsid w:val="00F577F8"/>
    <w:rPr>
      <w:rFonts w:ascii="Tahoma" w:eastAsia="Times New Roman" w:hAnsi="Tahoma" w:cs="Tahoma"/>
      <w:sz w:val="16"/>
      <w:szCs w:val="16"/>
      <w:lang w:eastAsia="el-GR"/>
    </w:rPr>
  </w:style>
  <w:style w:type="character" w:styleId="a8">
    <w:name w:val="Strong"/>
    <w:uiPriority w:val="22"/>
    <w:qFormat/>
    <w:rsid w:val="00F577F8"/>
    <w:rPr>
      <w:b/>
      <w:bCs/>
    </w:rPr>
  </w:style>
  <w:style w:type="paragraph" w:styleId="Web">
    <w:name w:val="Normal (Web)"/>
    <w:basedOn w:val="a"/>
    <w:uiPriority w:val="99"/>
    <w:unhideWhenUsed/>
    <w:rsid w:val="001D4CFC"/>
    <w:pPr>
      <w:spacing w:before="100" w:beforeAutospacing="1" w:after="100" w:afterAutospacing="1" w:line="240" w:lineRule="auto"/>
    </w:pPr>
    <w:rPr>
      <w:rFonts w:ascii="Times New Roman" w:hAnsi="Times New Roman"/>
      <w:sz w:val="24"/>
      <w:szCs w:val="24"/>
    </w:rPr>
  </w:style>
  <w:style w:type="character" w:styleId="a9">
    <w:name w:val="Intense Emphasis"/>
    <w:uiPriority w:val="21"/>
    <w:qFormat/>
    <w:rsid w:val="001D4CFC"/>
    <w:rPr>
      <w:b/>
      <w:bCs/>
      <w:i/>
      <w:iCs/>
      <w:color w:val="4F81BD"/>
    </w:rPr>
  </w:style>
  <w:style w:type="character" w:styleId="-">
    <w:name w:val="Hyperlink"/>
    <w:uiPriority w:val="99"/>
    <w:unhideWhenUsed/>
    <w:rsid w:val="00EA31B1"/>
    <w:rPr>
      <w:color w:val="0000FF"/>
      <w:u w:val="single"/>
    </w:rPr>
  </w:style>
  <w:style w:type="paragraph" w:styleId="aa">
    <w:name w:val="annotation subject"/>
    <w:basedOn w:val="a5"/>
    <w:next w:val="a5"/>
    <w:link w:val="Char3"/>
    <w:uiPriority w:val="99"/>
    <w:semiHidden/>
    <w:unhideWhenUsed/>
    <w:rsid w:val="00B42584"/>
    <w:rPr>
      <w:b/>
      <w:bCs/>
    </w:rPr>
  </w:style>
  <w:style w:type="character" w:customStyle="1" w:styleId="Char3">
    <w:name w:val="Θέμα σχολίου Char"/>
    <w:link w:val="aa"/>
    <w:uiPriority w:val="99"/>
    <w:semiHidden/>
    <w:rsid w:val="00B42584"/>
    <w:rPr>
      <w:rFonts w:eastAsia="Times New Roman"/>
      <w:b/>
      <w:bCs/>
      <w:sz w:val="20"/>
      <w:szCs w:val="20"/>
      <w:lang w:eastAsia="el-GR"/>
    </w:rPr>
  </w:style>
  <w:style w:type="character" w:styleId="ab">
    <w:name w:val="Emphasis"/>
    <w:basedOn w:val="a0"/>
    <w:uiPriority w:val="20"/>
    <w:qFormat/>
    <w:rsid w:val="00953743"/>
    <w:rPr>
      <w:i/>
      <w:iCs/>
    </w:rPr>
  </w:style>
  <w:style w:type="paragraph" w:customStyle="1" w:styleId="xydp480441camsonormal">
    <w:name w:val="x_ydp480441camsonormal"/>
    <w:basedOn w:val="a"/>
    <w:rsid w:val="00F9080E"/>
    <w:pPr>
      <w:spacing w:before="100" w:beforeAutospacing="1" w:after="100" w:afterAutospacing="1" w:line="240" w:lineRule="auto"/>
    </w:pPr>
    <w:rPr>
      <w:rFonts w:ascii="Times New Roman" w:hAnsi="Times New Roman"/>
      <w:sz w:val="24"/>
      <w:szCs w:val="24"/>
    </w:rPr>
  </w:style>
  <w:style w:type="paragraph" w:customStyle="1" w:styleId="xydpd9ca49d9msonormal">
    <w:name w:val="x_ydpd9ca49d9msonormal"/>
    <w:basedOn w:val="a"/>
    <w:rsid w:val="003A7A06"/>
    <w:pPr>
      <w:spacing w:before="100" w:beforeAutospacing="1" w:after="100" w:afterAutospacing="1" w:line="240" w:lineRule="auto"/>
    </w:pPr>
    <w:rPr>
      <w:rFonts w:ascii="Times New Roman" w:hAnsi="Times New Roman"/>
      <w:sz w:val="24"/>
      <w:szCs w:val="24"/>
    </w:rPr>
  </w:style>
  <w:style w:type="paragraph" w:customStyle="1" w:styleId="xydpd9ca49d9msolistparagraph">
    <w:name w:val="x_ydpd9ca49d9msolistparagraph"/>
    <w:basedOn w:val="a"/>
    <w:rsid w:val="003A7A06"/>
    <w:pPr>
      <w:spacing w:before="100" w:beforeAutospacing="1" w:after="100" w:afterAutospacing="1" w:line="240" w:lineRule="auto"/>
    </w:pPr>
    <w:rPr>
      <w:rFonts w:ascii="Times New Roman" w:hAnsi="Times New Roman"/>
      <w:sz w:val="24"/>
      <w:szCs w:val="24"/>
    </w:rPr>
  </w:style>
  <w:style w:type="paragraph" w:customStyle="1" w:styleId="xydped9e65c5msonormal">
    <w:name w:val="x_ydped9e65c5msonormal"/>
    <w:basedOn w:val="a"/>
    <w:rsid w:val="00674343"/>
    <w:pPr>
      <w:spacing w:before="100" w:beforeAutospacing="1" w:after="100" w:afterAutospacing="1" w:line="240" w:lineRule="auto"/>
    </w:pPr>
    <w:rPr>
      <w:rFonts w:ascii="Times New Roman" w:hAnsi="Times New Roman"/>
      <w:sz w:val="24"/>
      <w:szCs w:val="24"/>
    </w:rPr>
  </w:style>
  <w:style w:type="paragraph" w:customStyle="1" w:styleId="xydpa4b0358cyiv6875531273ydp7635138msonormal">
    <w:name w:val="x_ydpa4b0358cyiv6875531273ydp7635138msonormal"/>
    <w:basedOn w:val="a"/>
    <w:rsid w:val="00604717"/>
    <w:pPr>
      <w:spacing w:before="100" w:beforeAutospacing="1" w:after="100" w:afterAutospacing="1" w:line="240" w:lineRule="auto"/>
    </w:pPr>
    <w:rPr>
      <w:rFonts w:ascii="Times New Roman" w:hAnsi="Times New Roman"/>
      <w:sz w:val="24"/>
      <w:szCs w:val="24"/>
    </w:rPr>
  </w:style>
  <w:style w:type="paragraph" w:customStyle="1" w:styleId="xydpa4b0358cyiv6875531273ydp7635138msolistparagraph">
    <w:name w:val="x_ydpa4b0358cyiv6875531273ydp7635138msolistparagraph"/>
    <w:basedOn w:val="a"/>
    <w:rsid w:val="00604717"/>
    <w:pPr>
      <w:spacing w:before="100" w:beforeAutospacing="1" w:after="100" w:afterAutospacing="1" w:line="240" w:lineRule="auto"/>
    </w:pPr>
    <w:rPr>
      <w:rFonts w:ascii="Times New Roman" w:hAnsi="Times New Roman"/>
      <w:sz w:val="24"/>
      <w:szCs w:val="24"/>
    </w:rPr>
  </w:style>
  <w:style w:type="paragraph" w:customStyle="1" w:styleId="xxmsonormal">
    <w:name w:val="x_x_msonormal"/>
    <w:basedOn w:val="a"/>
    <w:rsid w:val="008A5CE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3491">
      <w:bodyDiv w:val="1"/>
      <w:marLeft w:val="0"/>
      <w:marRight w:val="0"/>
      <w:marTop w:val="0"/>
      <w:marBottom w:val="0"/>
      <w:divBdr>
        <w:top w:val="none" w:sz="0" w:space="0" w:color="auto"/>
        <w:left w:val="none" w:sz="0" w:space="0" w:color="auto"/>
        <w:bottom w:val="none" w:sz="0" w:space="0" w:color="auto"/>
        <w:right w:val="none" w:sz="0" w:space="0" w:color="auto"/>
      </w:divBdr>
      <w:divsChild>
        <w:div w:id="745228879">
          <w:marLeft w:val="0"/>
          <w:marRight w:val="0"/>
          <w:marTop w:val="0"/>
          <w:marBottom w:val="0"/>
          <w:divBdr>
            <w:top w:val="none" w:sz="0" w:space="0" w:color="auto"/>
            <w:left w:val="none" w:sz="0" w:space="0" w:color="auto"/>
            <w:bottom w:val="none" w:sz="0" w:space="0" w:color="auto"/>
            <w:right w:val="none" w:sz="0" w:space="0" w:color="auto"/>
          </w:divBdr>
        </w:div>
        <w:div w:id="1491141538">
          <w:marLeft w:val="0"/>
          <w:marRight w:val="0"/>
          <w:marTop w:val="0"/>
          <w:marBottom w:val="0"/>
          <w:divBdr>
            <w:top w:val="none" w:sz="0" w:space="0" w:color="auto"/>
            <w:left w:val="none" w:sz="0" w:space="0" w:color="auto"/>
            <w:bottom w:val="none" w:sz="0" w:space="0" w:color="auto"/>
            <w:right w:val="none" w:sz="0" w:space="0" w:color="auto"/>
          </w:divBdr>
        </w:div>
        <w:div w:id="1914781270">
          <w:marLeft w:val="0"/>
          <w:marRight w:val="0"/>
          <w:marTop w:val="0"/>
          <w:marBottom w:val="0"/>
          <w:divBdr>
            <w:top w:val="none" w:sz="0" w:space="0" w:color="auto"/>
            <w:left w:val="none" w:sz="0" w:space="0" w:color="auto"/>
            <w:bottom w:val="none" w:sz="0" w:space="0" w:color="auto"/>
            <w:right w:val="none" w:sz="0" w:space="0" w:color="auto"/>
          </w:divBdr>
        </w:div>
      </w:divsChild>
    </w:div>
    <w:div w:id="160119125">
      <w:bodyDiv w:val="1"/>
      <w:marLeft w:val="0"/>
      <w:marRight w:val="0"/>
      <w:marTop w:val="0"/>
      <w:marBottom w:val="0"/>
      <w:divBdr>
        <w:top w:val="none" w:sz="0" w:space="0" w:color="auto"/>
        <w:left w:val="none" w:sz="0" w:space="0" w:color="auto"/>
        <w:bottom w:val="none" w:sz="0" w:space="0" w:color="auto"/>
        <w:right w:val="none" w:sz="0" w:space="0" w:color="auto"/>
      </w:divBdr>
    </w:div>
    <w:div w:id="284895227">
      <w:bodyDiv w:val="1"/>
      <w:marLeft w:val="0"/>
      <w:marRight w:val="0"/>
      <w:marTop w:val="0"/>
      <w:marBottom w:val="0"/>
      <w:divBdr>
        <w:top w:val="none" w:sz="0" w:space="0" w:color="auto"/>
        <w:left w:val="none" w:sz="0" w:space="0" w:color="auto"/>
        <w:bottom w:val="none" w:sz="0" w:space="0" w:color="auto"/>
        <w:right w:val="none" w:sz="0" w:space="0" w:color="auto"/>
      </w:divBdr>
    </w:div>
    <w:div w:id="331878257">
      <w:bodyDiv w:val="1"/>
      <w:marLeft w:val="0"/>
      <w:marRight w:val="0"/>
      <w:marTop w:val="0"/>
      <w:marBottom w:val="0"/>
      <w:divBdr>
        <w:top w:val="none" w:sz="0" w:space="0" w:color="auto"/>
        <w:left w:val="none" w:sz="0" w:space="0" w:color="auto"/>
        <w:bottom w:val="none" w:sz="0" w:space="0" w:color="auto"/>
        <w:right w:val="none" w:sz="0" w:space="0" w:color="auto"/>
      </w:divBdr>
    </w:div>
    <w:div w:id="388186555">
      <w:bodyDiv w:val="1"/>
      <w:marLeft w:val="0"/>
      <w:marRight w:val="0"/>
      <w:marTop w:val="0"/>
      <w:marBottom w:val="0"/>
      <w:divBdr>
        <w:top w:val="none" w:sz="0" w:space="0" w:color="auto"/>
        <w:left w:val="none" w:sz="0" w:space="0" w:color="auto"/>
        <w:bottom w:val="none" w:sz="0" w:space="0" w:color="auto"/>
        <w:right w:val="none" w:sz="0" w:space="0" w:color="auto"/>
      </w:divBdr>
    </w:div>
    <w:div w:id="571279983">
      <w:bodyDiv w:val="1"/>
      <w:marLeft w:val="0"/>
      <w:marRight w:val="0"/>
      <w:marTop w:val="0"/>
      <w:marBottom w:val="0"/>
      <w:divBdr>
        <w:top w:val="none" w:sz="0" w:space="0" w:color="auto"/>
        <w:left w:val="none" w:sz="0" w:space="0" w:color="auto"/>
        <w:bottom w:val="none" w:sz="0" w:space="0" w:color="auto"/>
        <w:right w:val="none" w:sz="0" w:space="0" w:color="auto"/>
      </w:divBdr>
      <w:divsChild>
        <w:div w:id="1096246503">
          <w:marLeft w:val="0"/>
          <w:marRight w:val="0"/>
          <w:marTop w:val="0"/>
          <w:marBottom w:val="0"/>
          <w:divBdr>
            <w:top w:val="none" w:sz="0" w:space="0" w:color="auto"/>
            <w:left w:val="none" w:sz="0" w:space="0" w:color="auto"/>
            <w:bottom w:val="none" w:sz="0" w:space="0" w:color="auto"/>
            <w:right w:val="none" w:sz="0" w:space="0" w:color="auto"/>
          </w:divBdr>
        </w:div>
        <w:div w:id="223178492">
          <w:marLeft w:val="0"/>
          <w:marRight w:val="0"/>
          <w:marTop w:val="0"/>
          <w:marBottom w:val="0"/>
          <w:divBdr>
            <w:top w:val="none" w:sz="0" w:space="0" w:color="auto"/>
            <w:left w:val="none" w:sz="0" w:space="0" w:color="auto"/>
            <w:bottom w:val="none" w:sz="0" w:space="0" w:color="auto"/>
            <w:right w:val="none" w:sz="0" w:space="0" w:color="auto"/>
          </w:divBdr>
        </w:div>
        <w:div w:id="1589922750">
          <w:marLeft w:val="0"/>
          <w:marRight w:val="0"/>
          <w:marTop w:val="0"/>
          <w:marBottom w:val="0"/>
          <w:divBdr>
            <w:top w:val="none" w:sz="0" w:space="0" w:color="auto"/>
            <w:left w:val="none" w:sz="0" w:space="0" w:color="auto"/>
            <w:bottom w:val="none" w:sz="0" w:space="0" w:color="auto"/>
            <w:right w:val="none" w:sz="0" w:space="0" w:color="auto"/>
          </w:divBdr>
        </w:div>
        <w:div w:id="1242763251">
          <w:marLeft w:val="0"/>
          <w:marRight w:val="0"/>
          <w:marTop w:val="0"/>
          <w:marBottom w:val="0"/>
          <w:divBdr>
            <w:top w:val="none" w:sz="0" w:space="0" w:color="auto"/>
            <w:left w:val="none" w:sz="0" w:space="0" w:color="auto"/>
            <w:bottom w:val="none" w:sz="0" w:space="0" w:color="auto"/>
            <w:right w:val="none" w:sz="0" w:space="0" w:color="auto"/>
          </w:divBdr>
        </w:div>
        <w:div w:id="1582258235">
          <w:marLeft w:val="0"/>
          <w:marRight w:val="0"/>
          <w:marTop w:val="0"/>
          <w:marBottom w:val="0"/>
          <w:divBdr>
            <w:top w:val="none" w:sz="0" w:space="0" w:color="auto"/>
            <w:left w:val="none" w:sz="0" w:space="0" w:color="auto"/>
            <w:bottom w:val="none" w:sz="0" w:space="0" w:color="auto"/>
            <w:right w:val="none" w:sz="0" w:space="0" w:color="auto"/>
          </w:divBdr>
        </w:div>
        <w:div w:id="1748917235">
          <w:marLeft w:val="0"/>
          <w:marRight w:val="0"/>
          <w:marTop w:val="0"/>
          <w:marBottom w:val="0"/>
          <w:divBdr>
            <w:top w:val="none" w:sz="0" w:space="0" w:color="auto"/>
            <w:left w:val="none" w:sz="0" w:space="0" w:color="auto"/>
            <w:bottom w:val="none" w:sz="0" w:space="0" w:color="auto"/>
            <w:right w:val="none" w:sz="0" w:space="0" w:color="auto"/>
          </w:divBdr>
        </w:div>
        <w:div w:id="580876025">
          <w:marLeft w:val="0"/>
          <w:marRight w:val="0"/>
          <w:marTop w:val="0"/>
          <w:marBottom w:val="0"/>
          <w:divBdr>
            <w:top w:val="none" w:sz="0" w:space="0" w:color="auto"/>
            <w:left w:val="none" w:sz="0" w:space="0" w:color="auto"/>
            <w:bottom w:val="none" w:sz="0" w:space="0" w:color="auto"/>
            <w:right w:val="none" w:sz="0" w:space="0" w:color="auto"/>
          </w:divBdr>
        </w:div>
        <w:div w:id="1229464868">
          <w:marLeft w:val="0"/>
          <w:marRight w:val="0"/>
          <w:marTop w:val="0"/>
          <w:marBottom w:val="0"/>
          <w:divBdr>
            <w:top w:val="none" w:sz="0" w:space="0" w:color="auto"/>
            <w:left w:val="none" w:sz="0" w:space="0" w:color="auto"/>
            <w:bottom w:val="none" w:sz="0" w:space="0" w:color="auto"/>
            <w:right w:val="none" w:sz="0" w:space="0" w:color="auto"/>
          </w:divBdr>
        </w:div>
        <w:div w:id="1701472757">
          <w:marLeft w:val="0"/>
          <w:marRight w:val="0"/>
          <w:marTop w:val="0"/>
          <w:marBottom w:val="0"/>
          <w:divBdr>
            <w:top w:val="none" w:sz="0" w:space="0" w:color="auto"/>
            <w:left w:val="none" w:sz="0" w:space="0" w:color="auto"/>
            <w:bottom w:val="none" w:sz="0" w:space="0" w:color="auto"/>
            <w:right w:val="none" w:sz="0" w:space="0" w:color="auto"/>
          </w:divBdr>
        </w:div>
        <w:div w:id="59332900">
          <w:marLeft w:val="0"/>
          <w:marRight w:val="0"/>
          <w:marTop w:val="0"/>
          <w:marBottom w:val="0"/>
          <w:divBdr>
            <w:top w:val="none" w:sz="0" w:space="0" w:color="auto"/>
            <w:left w:val="none" w:sz="0" w:space="0" w:color="auto"/>
            <w:bottom w:val="none" w:sz="0" w:space="0" w:color="auto"/>
            <w:right w:val="none" w:sz="0" w:space="0" w:color="auto"/>
          </w:divBdr>
        </w:div>
        <w:div w:id="1765152785">
          <w:marLeft w:val="0"/>
          <w:marRight w:val="0"/>
          <w:marTop w:val="0"/>
          <w:marBottom w:val="0"/>
          <w:divBdr>
            <w:top w:val="none" w:sz="0" w:space="0" w:color="auto"/>
            <w:left w:val="none" w:sz="0" w:space="0" w:color="auto"/>
            <w:bottom w:val="none" w:sz="0" w:space="0" w:color="auto"/>
            <w:right w:val="none" w:sz="0" w:space="0" w:color="auto"/>
          </w:divBdr>
        </w:div>
        <w:div w:id="1596673357">
          <w:marLeft w:val="0"/>
          <w:marRight w:val="0"/>
          <w:marTop w:val="0"/>
          <w:marBottom w:val="0"/>
          <w:divBdr>
            <w:top w:val="none" w:sz="0" w:space="0" w:color="auto"/>
            <w:left w:val="none" w:sz="0" w:space="0" w:color="auto"/>
            <w:bottom w:val="none" w:sz="0" w:space="0" w:color="auto"/>
            <w:right w:val="none" w:sz="0" w:space="0" w:color="auto"/>
          </w:divBdr>
        </w:div>
      </w:divsChild>
    </w:div>
    <w:div w:id="648828414">
      <w:bodyDiv w:val="1"/>
      <w:marLeft w:val="0"/>
      <w:marRight w:val="0"/>
      <w:marTop w:val="0"/>
      <w:marBottom w:val="0"/>
      <w:divBdr>
        <w:top w:val="none" w:sz="0" w:space="0" w:color="auto"/>
        <w:left w:val="none" w:sz="0" w:space="0" w:color="auto"/>
        <w:bottom w:val="none" w:sz="0" w:space="0" w:color="auto"/>
        <w:right w:val="none" w:sz="0" w:space="0" w:color="auto"/>
      </w:divBdr>
      <w:divsChild>
        <w:div w:id="907500611">
          <w:marLeft w:val="0"/>
          <w:marRight w:val="0"/>
          <w:marTop w:val="0"/>
          <w:marBottom w:val="0"/>
          <w:divBdr>
            <w:top w:val="none" w:sz="0" w:space="0" w:color="auto"/>
            <w:left w:val="none" w:sz="0" w:space="0" w:color="auto"/>
            <w:bottom w:val="none" w:sz="0" w:space="0" w:color="auto"/>
            <w:right w:val="none" w:sz="0" w:space="0" w:color="auto"/>
          </w:divBdr>
        </w:div>
        <w:div w:id="282923641">
          <w:marLeft w:val="0"/>
          <w:marRight w:val="0"/>
          <w:marTop w:val="0"/>
          <w:marBottom w:val="0"/>
          <w:divBdr>
            <w:top w:val="none" w:sz="0" w:space="0" w:color="auto"/>
            <w:left w:val="none" w:sz="0" w:space="0" w:color="auto"/>
            <w:bottom w:val="none" w:sz="0" w:space="0" w:color="auto"/>
            <w:right w:val="none" w:sz="0" w:space="0" w:color="auto"/>
          </w:divBdr>
        </w:div>
        <w:div w:id="1166284933">
          <w:marLeft w:val="0"/>
          <w:marRight w:val="0"/>
          <w:marTop w:val="0"/>
          <w:marBottom w:val="0"/>
          <w:divBdr>
            <w:top w:val="none" w:sz="0" w:space="0" w:color="auto"/>
            <w:left w:val="none" w:sz="0" w:space="0" w:color="auto"/>
            <w:bottom w:val="none" w:sz="0" w:space="0" w:color="auto"/>
            <w:right w:val="none" w:sz="0" w:space="0" w:color="auto"/>
          </w:divBdr>
        </w:div>
        <w:div w:id="968121291">
          <w:marLeft w:val="0"/>
          <w:marRight w:val="0"/>
          <w:marTop w:val="0"/>
          <w:marBottom w:val="0"/>
          <w:divBdr>
            <w:top w:val="none" w:sz="0" w:space="0" w:color="auto"/>
            <w:left w:val="none" w:sz="0" w:space="0" w:color="auto"/>
            <w:bottom w:val="none" w:sz="0" w:space="0" w:color="auto"/>
            <w:right w:val="none" w:sz="0" w:space="0" w:color="auto"/>
          </w:divBdr>
        </w:div>
      </w:divsChild>
    </w:div>
    <w:div w:id="748578767">
      <w:bodyDiv w:val="1"/>
      <w:marLeft w:val="0"/>
      <w:marRight w:val="0"/>
      <w:marTop w:val="0"/>
      <w:marBottom w:val="0"/>
      <w:divBdr>
        <w:top w:val="none" w:sz="0" w:space="0" w:color="auto"/>
        <w:left w:val="none" w:sz="0" w:space="0" w:color="auto"/>
        <w:bottom w:val="none" w:sz="0" w:space="0" w:color="auto"/>
        <w:right w:val="none" w:sz="0" w:space="0" w:color="auto"/>
      </w:divBdr>
      <w:divsChild>
        <w:div w:id="830214892">
          <w:marLeft w:val="0"/>
          <w:marRight w:val="0"/>
          <w:marTop w:val="0"/>
          <w:marBottom w:val="0"/>
          <w:divBdr>
            <w:top w:val="none" w:sz="0" w:space="0" w:color="auto"/>
            <w:left w:val="none" w:sz="0" w:space="0" w:color="auto"/>
            <w:bottom w:val="none" w:sz="0" w:space="0" w:color="auto"/>
            <w:right w:val="none" w:sz="0" w:space="0" w:color="auto"/>
          </w:divBdr>
        </w:div>
        <w:div w:id="79761116">
          <w:marLeft w:val="0"/>
          <w:marRight w:val="0"/>
          <w:marTop w:val="0"/>
          <w:marBottom w:val="0"/>
          <w:divBdr>
            <w:top w:val="none" w:sz="0" w:space="0" w:color="auto"/>
            <w:left w:val="none" w:sz="0" w:space="0" w:color="auto"/>
            <w:bottom w:val="none" w:sz="0" w:space="0" w:color="auto"/>
            <w:right w:val="none" w:sz="0" w:space="0" w:color="auto"/>
          </w:divBdr>
        </w:div>
        <w:div w:id="735709026">
          <w:marLeft w:val="0"/>
          <w:marRight w:val="0"/>
          <w:marTop w:val="0"/>
          <w:marBottom w:val="0"/>
          <w:divBdr>
            <w:top w:val="none" w:sz="0" w:space="0" w:color="auto"/>
            <w:left w:val="none" w:sz="0" w:space="0" w:color="auto"/>
            <w:bottom w:val="none" w:sz="0" w:space="0" w:color="auto"/>
            <w:right w:val="none" w:sz="0" w:space="0" w:color="auto"/>
          </w:divBdr>
        </w:div>
        <w:div w:id="1448885911">
          <w:marLeft w:val="0"/>
          <w:marRight w:val="0"/>
          <w:marTop w:val="0"/>
          <w:marBottom w:val="0"/>
          <w:divBdr>
            <w:top w:val="none" w:sz="0" w:space="0" w:color="auto"/>
            <w:left w:val="none" w:sz="0" w:space="0" w:color="auto"/>
            <w:bottom w:val="none" w:sz="0" w:space="0" w:color="auto"/>
            <w:right w:val="none" w:sz="0" w:space="0" w:color="auto"/>
          </w:divBdr>
        </w:div>
        <w:div w:id="907957962">
          <w:marLeft w:val="0"/>
          <w:marRight w:val="0"/>
          <w:marTop w:val="0"/>
          <w:marBottom w:val="0"/>
          <w:divBdr>
            <w:top w:val="none" w:sz="0" w:space="0" w:color="auto"/>
            <w:left w:val="none" w:sz="0" w:space="0" w:color="auto"/>
            <w:bottom w:val="none" w:sz="0" w:space="0" w:color="auto"/>
            <w:right w:val="none" w:sz="0" w:space="0" w:color="auto"/>
          </w:divBdr>
        </w:div>
        <w:div w:id="368529045">
          <w:marLeft w:val="0"/>
          <w:marRight w:val="0"/>
          <w:marTop w:val="0"/>
          <w:marBottom w:val="0"/>
          <w:divBdr>
            <w:top w:val="none" w:sz="0" w:space="0" w:color="auto"/>
            <w:left w:val="none" w:sz="0" w:space="0" w:color="auto"/>
            <w:bottom w:val="none" w:sz="0" w:space="0" w:color="auto"/>
            <w:right w:val="none" w:sz="0" w:space="0" w:color="auto"/>
          </w:divBdr>
        </w:div>
        <w:div w:id="1260218683">
          <w:marLeft w:val="0"/>
          <w:marRight w:val="0"/>
          <w:marTop w:val="0"/>
          <w:marBottom w:val="0"/>
          <w:divBdr>
            <w:top w:val="none" w:sz="0" w:space="0" w:color="auto"/>
            <w:left w:val="none" w:sz="0" w:space="0" w:color="auto"/>
            <w:bottom w:val="none" w:sz="0" w:space="0" w:color="auto"/>
            <w:right w:val="none" w:sz="0" w:space="0" w:color="auto"/>
          </w:divBdr>
        </w:div>
        <w:div w:id="630477556">
          <w:marLeft w:val="0"/>
          <w:marRight w:val="0"/>
          <w:marTop w:val="0"/>
          <w:marBottom w:val="0"/>
          <w:divBdr>
            <w:top w:val="none" w:sz="0" w:space="0" w:color="auto"/>
            <w:left w:val="none" w:sz="0" w:space="0" w:color="auto"/>
            <w:bottom w:val="none" w:sz="0" w:space="0" w:color="auto"/>
            <w:right w:val="none" w:sz="0" w:space="0" w:color="auto"/>
          </w:divBdr>
        </w:div>
        <w:div w:id="1872067343">
          <w:marLeft w:val="0"/>
          <w:marRight w:val="0"/>
          <w:marTop w:val="0"/>
          <w:marBottom w:val="0"/>
          <w:divBdr>
            <w:top w:val="none" w:sz="0" w:space="0" w:color="auto"/>
            <w:left w:val="none" w:sz="0" w:space="0" w:color="auto"/>
            <w:bottom w:val="none" w:sz="0" w:space="0" w:color="auto"/>
            <w:right w:val="none" w:sz="0" w:space="0" w:color="auto"/>
          </w:divBdr>
        </w:div>
        <w:div w:id="166138175">
          <w:marLeft w:val="0"/>
          <w:marRight w:val="0"/>
          <w:marTop w:val="0"/>
          <w:marBottom w:val="0"/>
          <w:divBdr>
            <w:top w:val="none" w:sz="0" w:space="0" w:color="auto"/>
            <w:left w:val="none" w:sz="0" w:space="0" w:color="auto"/>
            <w:bottom w:val="none" w:sz="0" w:space="0" w:color="auto"/>
            <w:right w:val="none" w:sz="0" w:space="0" w:color="auto"/>
          </w:divBdr>
        </w:div>
        <w:div w:id="934829532">
          <w:marLeft w:val="0"/>
          <w:marRight w:val="0"/>
          <w:marTop w:val="0"/>
          <w:marBottom w:val="0"/>
          <w:divBdr>
            <w:top w:val="none" w:sz="0" w:space="0" w:color="auto"/>
            <w:left w:val="none" w:sz="0" w:space="0" w:color="auto"/>
            <w:bottom w:val="none" w:sz="0" w:space="0" w:color="auto"/>
            <w:right w:val="none" w:sz="0" w:space="0" w:color="auto"/>
          </w:divBdr>
        </w:div>
        <w:div w:id="1456410896">
          <w:marLeft w:val="0"/>
          <w:marRight w:val="0"/>
          <w:marTop w:val="0"/>
          <w:marBottom w:val="0"/>
          <w:divBdr>
            <w:top w:val="none" w:sz="0" w:space="0" w:color="auto"/>
            <w:left w:val="none" w:sz="0" w:space="0" w:color="auto"/>
            <w:bottom w:val="none" w:sz="0" w:space="0" w:color="auto"/>
            <w:right w:val="none" w:sz="0" w:space="0" w:color="auto"/>
          </w:divBdr>
        </w:div>
      </w:divsChild>
    </w:div>
    <w:div w:id="986203754">
      <w:bodyDiv w:val="1"/>
      <w:marLeft w:val="0"/>
      <w:marRight w:val="0"/>
      <w:marTop w:val="0"/>
      <w:marBottom w:val="0"/>
      <w:divBdr>
        <w:top w:val="none" w:sz="0" w:space="0" w:color="auto"/>
        <w:left w:val="none" w:sz="0" w:space="0" w:color="auto"/>
        <w:bottom w:val="none" w:sz="0" w:space="0" w:color="auto"/>
        <w:right w:val="none" w:sz="0" w:space="0" w:color="auto"/>
      </w:divBdr>
      <w:divsChild>
        <w:div w:id="2106460978">
          <w:marLeft w:val="0"/>
          <w:marRight w:val="0"/>
          <w:marTop w:val="0"/>
          <w:marBottom w:val="0"/>
          <w:divBdr>
            <w:top w:val="none" w:sz="0" w:space="0" w:color="auto"/>
            <w:left w:val="none" w:sz="0" w:space="0" w:color="auto"/>
            <w:bottom w:val="none" w:sz="0" w:space="0" w:color="auto"/>
            <w:right w:val="none" w:sz="0" w:space="0" w:color="auto"/>
          </w:divBdr>
        </w:div>
      </w:divsChild>
    </w:div>
    <w:div w:id="1026441700">
      <w:bodyDiv w:val="1"/>
      <w:marLeft w:val="0"/>
      <w:marRight w:val="0"/>
      <w:marTop w:val="0"/>
      <w:marBottom w:val="0"/>
      <w:divBdr>
        <w:top w:val="none" w:sz="0" w:space="0" w:color="auto"/>
        <w:left w:val="none" w:sz="0" w:space="0" w:color="auto"/>
        <w:bottom w:val="none" w:sz="0" w:space="0" w:color="auto"/>
        <w:right w:val="none" w:sz="0" w:space="0" w:color="auto"/>
      </w:divBdr>
      <w:divsChild>
        <w:div w:id="1520436183">
          <w:marLeft w:val="0"/>
          <w:marRight w:val="0"/>
          <w:marTop w:val="0"/>
          <w:marBottom w:val="0"/>
          <w:divBdr>
            <w:top w:val="none" w:sz="0" w:space="0" w:color="auto"/>
            <w:left w:val="none" w:sz="0" w:space="0" w:color="auto"/>
            <w:bottom w:val="none" w:sz="0" w:space="0" w:color="auto"/>
            <w:right w:val="none" w:sz="0" w:space="0" w:color="auto"/>
          </w:divBdr>
        </w:div>
        <w:div w:id="1184174632">
          <w:marLeft w:val="0"/>
          <w:marRight w:val="0"/>
          <w:marTop w:val="0"/>
          <w:marBottom w:val="0"/>
          <w:divBdr>
            <w:top w:val="none" w:sz="0" w:space="0" w:color="auto"/>
            <w:left w:val="none" w:sz="0" w:space="0" w:color="auto"/>
            <w:bottom w:val="none" w:sz="0" w:space="0" w:color="auto"/>
            <w:right w:val="none" w:sz="0" w:space="0" w:color="auto"/>
          </w:divBdr>
        </w:div>
        <w:div w:id="512495540">
          <w:marLeft w:val="0"/>
          <w:marRight w:val="0"/>
          <w:marTop w:val="0"/>
          <w:marBottom w:val="0"/>
          <w:divBdr>
            <w:top w:val="none" w:sz="0" w:space="0" w:color="auto"/>
            <w:left w:val="none" w:sz="0" w:space="0" w:color="auto"/>
            <w:bottom w:val="none" w:sz="0" w:space="0" w:color="auto"/>
            <w:right w:val="none" w:sz="0" w:space="0" w:color="auto"/>
          </w:divBdr>
        </w:div>
        <w:div w:id="1809130305">
          <w:marLeft w:val="0"/>
          <w:marRight w:val="0"/>
          <w:marTop w:val="0"/>
          <w:marBottom w:val="0"/>
          <w:divBdr>
            <w:top w:val="none" w:sz="0" w:space="0" w:color="auto"/>
            <w:left w:val="none" w:sz="0" w:space="0" w:color="auto"/>
            <w:bottom w:val="none" w:sz="0" w:space="0" w:color="auto"/>
            <w:right w:val="none" w:sz="0" w:space="0" w:color="auto"/>
          </w:divBdr>
        </w:div>
        <w:div w:id="48001745">
          <w:marLeft w:val="0"/>
          <w:marRight w:val="0"/>
          <w:marTop w:val="0"/>
          <w:marBottom w:val="0"/>
          <w:divBdr>
            <w:top w:val="none" w:sz="0" w:space="0" w:color="auto"/>
            <w:left w:val="none" w:sz="0" w:space="0" w:color="auto"/>
            <w:bottom w:val="none" w:sz="0" w:space="0" w:color="auto"/>
            <w:right w:val="none" w:sz="0" w:space="0" w:color="auto"/>
          </w:divBdr>
        </w:div>
        <w:div w:id="1924338549">
          <w:marLeft w:val="0"/>
          <w:marRight w:val="0"/>
          <w:marTop w:val="0"/>
          <w:marBottom w:val="0"/>
          <w:divBdr>
            <w:top w:val="none" w:sz="0" w:space="0" w:color="auto"/>
            <w:left w:val="none" w:sz="0" w:space="0" w:color="auto"/>
            <w:bottom w:val="none" w:sz="0" w:space="0" w:color="auto"/>
            <w:right w:val="none" w:sz="0" w:space="0" w:color="auto"/>
          </w:divBdr>
        </w:div>
        <w:div w:id="1933514816">
          <w:marLeft w:val="0"/>
          <w:marRight w:val="0"/>
          <w:marTop w:val="0"/>
          <w:marBottom w:val="0"/>
          <w:divBdr>
            <w:top w:val="none" w:sz="0" w:space="0" w:color="auto"/>
            <w:left w:val="none" w:sz="0" w:space="0" w:color="auto"/>
            <w:bottom w:val="none" w:sz="0" w:space="0" w:color="auto"/>
            <w:right w:val="none" w:sz="0" w:space="0" w:color="auto"/>
          </w:divBdr>
        </w:div>
        <w:div w:id="1788817563">
          <w:marLeft w:val="0"/>
          <w:marRight w:val="0"/>
          <w:marTop w:val="0"/>
          <w:marBottom w:val="0"/>
          <w:divBdr>
            <w:top w:val="none" w:sz="0" w:space="0" w:color="auto"/>
            <w:left w:val="none" w:sz="0" w:space="0" w:color="auto"/>
            <w:bottom w:val="none" w:sz="0" w:space="0" w:color="auto"/>
            <w:right w:val="none" w:sz="0" w:space="0" w:color="auto"/>
          </w:divBdr>
        </w:div>
        <w:div w:id="1299526978">
          <w:marLeft w:val="0"/>
          <w:marRight w:val="0"/>
          <w:marTop w:val="0"/>
          <w:marBottom w:val="0"/>
          <w:divBdr>
            <w:top w:val="none" w:sz="0" w:space="0" w:color="auto"/>
            <w:left w:val="none" w:sz="0" w:space="0" w:color="auto"/>
            <w:bottom w:val="none" w:sz="0" w:space="0" w:color="auto"/>
            <w:right w:val="none" w:sz="0" w:space="0" w:color="auto"/>
          </w:divBdr>
        </w:div>
        <w:div w:id="1243492181">
          <w:marLeft w:val="0"/>
          <w:marRight w:val="0"/>
          <w:marTop w:val="0"/>
          <w:marBottom w:val="0"/>
          <w:divBdr>
            <w:top w:val="none" w:sz="0" w:space="0" w:color="auto"/>
            <w:left w:val="none" w:sz="0" w:space="0" w:color="auto"/>
            <w:bottom w:val="none" w:sz="0" w:space="0" w:color="auto"/>
            <w:right w:val="none" w:sz="0" w:space="0" w:color="auto"/>
          </w:divBdr>
        </w:div>
        <w:div w:id="1507742201">
          <w:marLeft w:val="0"/>
          <w:marRight w:val="0"/>
          <w:marTop w:val="0"/>
          <w:marBottom w:val="0"/>
          <w:divBdr>
            <w:top w:val="none" w:sz="0" w:space="0" w:color="auto"/>
            <w:left w:val="none" w:sz="0" w:space="0" w:color="auto"/>
            <w:bottom w:val="none" w:sz="0" w:space="0" w:color="auto"/>
            <w:right w:val="none" w:sz="0" w:space="0" w:color="auto"/>
          </w:divBdr>
        </w:div>
        <w:div w:id="1287546392">
          <w:marLeft w:val="0"/>
          <w:marRight w:val="0"/>
          <w:marTop w:val="0"/>
          <w:marBottom w:val="0"/>
          <w:divBdr>
            <w:top w:val="none" w:sz="0" w:space="0" w:color="auto"/>
            <w:left w:val="none" w:sz="0" w:space="0" w:color="auto"/>
            <w:bottom w:val="none" w:sz="0" w:space="0" w:color="auto"/>
            <w:right w:val="none" w:sz="0" w:space="0" w:color="auto"/>
          </w:divBdr>
        </w:div>
      </w:divsChild>
    </w:div>
    <w:div w:id="1099911392">
      <w:bodyDiv w:val="1"/>
      <w:marLeft w:val="0"/>
      <w:marRight w:val="0"/>
      <w:marTop w:val="0"/>
      <w:marBottom w:val="0"/>
      <w:divBdr>
        <w:top w:val="none" w:sz="0" w:space="0" w:color="auto"/>
        <w:left w:val="none" w:sz="0" w:space="0" w:color="auto"/>
        <w:bottom w:val="none" w:sz="0" w:space="0" w:color="auto"/>
        <w:right w:val="none" w:sz="0" w:space="0" w:color="auto"/>
      </w:divBdr>
      <w:divsChild>
        <w:div w:id="851995148">
          <w:marLeft w:val="0"/>
          <w:marRight w:val="0"/>
          <w:marTop w:val="0"/>
          <w:marBottom w:val="0"/>
          <w:divBdr>
            <w:top w:val="none" w:sz="0" w:space="0" w:color="auto"/>
            <w:left w:val="none" w:sz="0" w:space="0" w:color="auto"/>
            <w:bottom w:val="none" w:sz="0" w:space="0" w:color="auto"/>
            <w:right w:val="none" w:sz="0" w:space="0" w:color="auto"/>
          </w:divBdr>
        </w:div>
        <w:div w:id="2025012189">
          <w:marLeft w:val="0"/>
          <w:marRight w:val="0"/>
          <w:marTop w:val="0"/>
          <w:marBottom w:val="0"/>
          <w:divBdr>
            <w:top w:val="none" w:sz="0" w:space="0" w:color="auto"/>
            <w:left w:val="none" w:sz="0" w:space="0" w:color="auto"/>
            <w:bottom w:val="none" w:sz="0" w:space="0" w:color="auto"/>
            <w:right w:val="none" w:sz="0" w:space="0" w:color="auto"/>
          </w:divBdr>
        </w:div>
        <w:div w:id="369375867">
          <w:marLeft w:val="0"/>
          <w:marRight w:val="0"/>
          <w:marTop w:val="0"/>
          <w:marBottom w:val="0"/>
          <w:divBdr>
            <w:top w:val="none" w:sz="0" w:space="0" w:color="auto"/>
            <w:left w:val="none" w:sz="0" w:space="0" w:color="auto"/>
            <w:bottom w:val="none" w:sz="0" w:space="0" w:color="auto"/>
            <w:right w:val="none" w:sz="0" w:space="0" w:color="auto"/>
          </w:divBdr>
        </w:div>
        <w:div w:id="254215611">
          <w:marLeft w:val="0"/>
          <w:marRight w:val="0"/>
          <w:marTop w:val="0"/>
          <w:marBottom w:val="0"/>
          <w:divBdr>
            <w:top w:val="none" w:sz="0" w:space="0" w:color="auto"/>
            <w:left w:val="none" w:sz="0" w:space="0" w:color="auto"/>
            <w:bottom w:val="none" w:sz="0" w:space="0" w:color="auto"/>
            <w:right w:val="none" w:sz="0" w:space="0" w:color="auto"/>
          </w:divBdr>
        </w:div>
        <w:div w:id="1832521530">
          <w:marLeft w:val="0"/>
          <w:marRight w:val="0"/>
          <w:marTop w:val="0"/>
          <w:marBottom w:val="0"/>
          <w:divBdr>
            <w:top w:val="none" w:sz="0" w:space="0" w:color="auto"/>
            <w:left w:val="none" w:sz="0" w:space="0" w:color="auto"/>
            <w:bottom w:val="none" w:sz="0" w:space="0" w:color="auto"/>
            <w:right w:val="none" w:sz="0" w:space="0" w:color="auto"/>
          </w:divBdr>
        </w:div>
        <w:div w:id="1046638110">
          <w:marLeft w:val="0"/>
          <w:marRight w:val="0"/>
          <w:marTop w:val="0"/>
          <w:marBottom w:val="0"/>
          <w:divBdr>
            <w:top w:val="none" w:sz="0" w:space="0" w:color="auto"/>
            <w:left w:val="none" w:sz="0" w:space="0" w:color="auto"/>
            <w:bottom w:val="none" w:sz="0" w:space="0" w:color="auto"/>
            <w:right w:val="none" w:sz="0" w:space="0" w:color="auto"/>
          </w:divBdr>
        </w:div>
        <w:div w:id="267780274">
          <w:marLeft w:val="0"/>
          <w:marRight w:val="0"/>
          <w:marTop w:val="0"/>
          <w:marBottom w:val="0"/>
          <w:divBdr>
            <w:top w:val="none" w:sz="0" w:space="0" w:color="auto"/>
            <w:left w:val="none" w:sz="0" w:space="0" w:color="auto"/>
            <w:bottom w:val="none" w:sz="0" w:space="0" w:color="auto"/>
            <w:right w:val="none" w:sz="0" w:space="0" w:color="auto"/>
          </w:divBdr>
        </w:div>
        <w:div w:id="1028027579">
          <w:marLeft w:val="0"/>
          <w:marRight w:val="0"/>
          <w:marTop w:val="0"/>
          <w:marBottom w:val="0"/>
          <w:divBdr>
            <w:top w:val="none" w:sz="0" w:space="0" w:color="auto"/>
            <w:left w:val="none" w:sz="0" w:space="0" w:color="auto"/>
            <w:bottom w:val="none" w:sz="0" w:space="0" w:color="auto"/>
            <w:right w:val="none" w:sz="0" w:space="0" w:color="auto"/>
          </w:divBdr>
        </w:div>
        <w:div w:id="1329551203">
          <w:marLeft w:val="0"/>
          <w:marRight w:val="0"/>
          <w:marTop w:val="0"/>
          <w:marBottom w:val="0"/>
          <w:divBdr>
            <w:top w:val="none" w:sz="0" w:space="0" w:color="auto"/>
            <w:left w:val="none" w:sz="0" w:space="0" w:color="auto"/>
            <w:bottom w:val="none" w:sz="0" w:space="0" w:color="auto"/>
            <w:right w:val="none" w:sz="0" w:space="0" w:color="auto"/>
          </w:divBdr>
        </w:div>
        <w:div w:id="409737058">
          <w:marLeft w:val="0"/>
          <w:marRight w:val="0"/>
          <w:marTop w:val="0"/>
          <w:marBottom w:val="0"/>
          <w:divBdr>
            <w:top w:val="none" w:sz="0" w:space="0" w:color="auto"/>
            <w:left w:val="none" w:sz="0" w:space="0" w:color="auto"/>
            <w:bottom w:val="none" w:sz="0" w:space="0" w:color="auto"/>
            <w:right w:val="none" w:sz="0" w:space="0" w:color="auto"/>
          </w:divBdr>
        </w:div>
        <w:div w:id="649405496">
          <w:marLeft w:val="0"/>
          <w:marRight w:val="0"/>
          <w:marTop w:val="0"/>
          <w:marBottom w:val="0"/>
          <w:divBdr>
            <w:top w:val="none" w:sz="0" w:space="0" w:color="auto"/>
            <w:left w:val="none" w:sz="0" w:space="0" w:color="auto"/>
            <w:bottom w:val="none" w:sz="0" w:space="0" w:color="auto"/>
            <w:right w:val="none" w:sz="0" w:space="0" w:color="auto"/>
          </w:divBdr>
        </w:div>
        <w:div w:id="477042252">
          <w:marLeft w:val="0"/>
          <w:marRight w:val="0"/>
          <w:marTop w:val="0"/>
          <w:marBottom w:val="0"/>
          <w:divBdr>
            <w:top w:val="none" w:sz="0" w:space="0" w:color="auto"/>
            <w:left w:val="none" w:sz="0" w:space="0" w:color="auto"/>
            <w:bottom w:val="none" w:sz="0" w:space="0" w:color="auto"/>
            <w:right w:val="none" w:sz="0" w:space="0" w:color="auto"/>
          </w:divBdr>
        </w:div>
        <w:div w:id="1617524718">
          <w:marLeft w:val="0"/>
          <w:marRight w:val="0"/>
          <w:marTop w:val="0"/>
          <w:marBottom w:val="0"/>
          <w:divBdr>
            <w:top w:val="none" w:sz="0" w:space="0" w:color="auto"/>
            <w:left w:val="none" w:sz="0" w:space="0" w:color="auto"/>
            <w:bottom w:val="none" w:sz="0" w:space="0" w:color="auto"/>
            <w:right w:val="none" w:sz="0" w:space="0" w:color="auto"/>
          </w:divBdr>
        </w:div>
        <w:div w:id="313267657">
          <w:marLeft w:val="0"/>
          <w:marRight w:val="0"/>
          <w:marTop w:val="0"/>
          <w:marBottom w:val="0"/>
          <w:divBdr>
            <w:top w:val="none" w:sz="0" w:space="0" w:color="auto"/>
            <w:left w:val="none" w:sz="0" w:space="0" w:color="auto"/>
            <w:bottom w:val="none" w:sz="0" w:space="0" w:color="auto"/>
            <w:right w:val="none" w:sz="0" w:space="0" w:color="auto"/>
          </w:divBdr>
        </w:div>
        <w:div w:id="1325427808">
          <w:marLeft w:val="0"/>
          <w:marRight w:val="0"/>
          <w:marTop w:val="0"/>
          <w:marBottom w:val="0"/>
          <w:divBdr>
            <w:top w:val="none" w:sz="0" w:space="0" w:color="auto"/>
            <w:left w:val="none" w:sz="0" w:space="0" w:color="auto"/>
            <w:bottom w:val="none" w:sz="0" w:space="0" w:color="auto"/>
            <w:right w:val="none" w:sz="0" w:space="0" w:color="auto"/>
          </w:divBdr>
        </w:div>
      </w:divsChild>
    </w:div>
    <w:div w:id="1247812044">
      <w:bodyDiv w:val="1"/>
      <w:marLeft w:val="0"/>
      <w:marRight w:val="0"/>
      <w:marTop w:val="0"/>
      <w:marBottom w:val="0"/>
      <w:divBdr>
        <w:top w:val="none" w:sz="0" w:space="0" w:color="auto"/>
        <w:left w:val="none" w:sz="0" w:space="0" w:color="auto"/>
        <w:bottom w:val="none" w:sz="0" w:space="0" w:color="auto"/>
        <w:right w:val="none" w:sz="0" w:space="0" w:color="auto"/>
      </w:divBdr>
    </w:div>
    <w:div w:id="1492714390">
      <w:bodyDiv w:val="1"/>
      <w:marLeft w:val="0"/>
      <w:marRight w:val="0"/>
      <w:marTop w:val="0"/>
      <w:marBottom w:val="0"/>
      <w:divBdr>
        <w:top w:val="none" w:sz="0" w:space="0" w:color="auto"/>
        <w:left w:val="none" w:sz="0" w:space="0" w:color="auto"/>
        <w:bottom w:val="none" w:sz="0" w:space="0" w:color="auto"/>
        <w:right w:val="none" w:sz="0" w:space="0" w:color="auto"/>
      </w:divBdr>
    </w:div>
    <w:div w:id="1693678745">
      <w:bodyDiv w:val="1"/>
      <w:marLeft w:val="0"/>
      <w:marRight w:val="0"/>
      <w:marTop w:val="0"/>
      <w:marBottom w:val="0"/>
      <w:divBdr>
        <w:top w:val="none" w:sz="0" w:space="0" w:color="auto"/>
        <w:left w:val="none" w:sz="0" w:space="0" w:color="auto"/>
        <w:bottom w:val="none" w:sz="0" w:space="0" w:color="auto"/>
        <w:right w:val="none" w:sz="0" w:space="0" w:color="auto"/>
      </w:divBdr>
      <w:divsChild>
        <w:div w:id="661852393">
          <w:marLeft w:val="0"/>
          <w:marRight w:val="0"/>
          <w:marTop w:val="0"/>
          <w:marBottom w:val="0"/>
          <w:divBdr>
            <w:top w:val="none" w:sz="0" w:space="0" w:color="auto"/>
            <w:left w:val="none" w:sz="0" w:space="0" w:color="auto"/>
            <w:bottom w:val="none" w:sz="0" w:space="0" w:color="auto"/>
            <w:right w:val="none" w:sz="0" w:space="0" w:color="auto"/>
          </w:divBdr>
        </w:div>
        <w:div w:id="932395823">
          <w:marLeft w:val="0"/>
          <w:marRight w:val="0"/>
          <w:marTop w:val="0"/>
          <w:marBottom w:val="0"/>
          <w:divBdr>
            <w:top w:val="none" w:sz="0" w:space="0" w:color="auto"/>
            <w:left w:val="none" w:sz="0" w:space="0" w:color="auto"/>
            <w:bottom w:val="none" w:sz="0" w:space="0" w:color="auto"/>
            <w:right w:val="none" w:sz="0" w:space="0" w:color="auto"/>
          </w:divBdr>
        </w:div>
        <w:div w:id="627977371">
          <w:marLeft w:val="0"/>
          <w:marRight w:val="0"/>
          <w:marTop w:val="0"/>
          <w:marBottom w:val="0"/>
          <w:divBdr>
            <w:top w:val="none" w:sz="0" w:space="0" w:color="auto"/>
            <w:left w:val="none" w:sz="0" w:space="0" w:color="auto"/>
            <w:bottom w:val="none" w:sz="0" w:space="0" w:color="auto"/>
            <w:right w:val="none" w:sz="0" w:space="0" w:color="auto"/>
          </w:divBdr>
        </w:div>
        <w:div w:id="986590614">
          <w:marLeft w:val="0"/>
          <w:marRight w:val="0"/>
          <w:marTop w:val="0"/>
          <w:marBottom w:val="0"/>
          <w:divBdr>
            <w:top w:val="none" w:sz="0" w:space="0" w:color="auto"/>
            <w:left w:val="none" w:sz="0" w:space="0" w:color="auto"/>
            <w:bottom w:val="none" w:sz="0" w:space="0" w:color="auto"/>
            <w:right w:val="none" w:sz="0" w:space="0" w:color="auto"/>
          </w:divBdr>
        </w:div>
        <w:div w:id="1528717459">
          <w:marLeft w:val="0"/>
          <w:marRight w:val="0"/>
          <w:marTop w:val="0"/>
          <w:marBottom w:val="0"/>
          <w:divBdr>
            <w:top w:val="none" w:sz="0" w:space="0" w:color="auto"/>
            <w:left w:val="none" w:sz="0" w:space="0" w:color="auto"/>
            <w:bottom w:val="none" w:sz="0" w:space="0" w:color="auto"/>
            <w:right w:val="none" w:sz="0" w:space="0" w:color="auto"/>
          </w:divBdr>
        </w:div>
        <w:div w:id="514079940">
          <w:marLeft w:val="0"/>
          <w:marRight w:val="0"/>
          <w:marTop w:val="0"/>
          <w:marBottom w:val="0"/>
          <w:divBdr>
            <w:top w:val="none" w:sz="0" w:space="0" w:color="auto"/>
            <w:left w:val="none" w:sz="0" w:space="0" w:color="auto"/>
            <w:bottom w:val="none" w:sz="0" w:space="0" w:color="auto"/>
            <w:right w:val="none" w:sz="0" w:space="0" w:color="auto"/>
          </w:divBdr>
        </w:div>
        <w:div w:id="1194683918">
          <w:marLeft w:val="0"/>
          <w:marRight w:val="0"/>
          <w:marTop w:val="0"/>
          <w:marBottom w:val="0"/>
          <w:divBdr>
            <w:top w:val="none" w:sz="0" w:space="0" w:color="auto"/>
            <w:left w:val="none" w:sz="0" w:space="0" w:color="auto"/>
            <w:bottom w:val="none" w:sz="0" w:space="0" w:color="auto"/>
            <w:right w:val="none" w:sz="0" w:space="0" w:color="auto"/>
          </w:divBdr>
        </w:div>
        <w:div w:id="833372129">
          <w:marLeft w:val="0"/>
          <w:marRight w:val="0"/>
          <w:marTop w:val="0"/>
          <w:marBottom w:val="0"/>
          <w:divBdr>
            <w:top w:val="none" w:sz="0" w:space="0" w:color="auto"/>
            <w:left w:val="none" w:sz="0" w:space="0" w:color="auto"/>
            <w:bottom w:val="none" w:sz="0" w:space="0" w:color="auto"/>
            <w:right w:val="none" w:sz="0" w:space="0" w:color="auto"/>
          </w:divBdr>
        </w:div>
        <w:div w:id="830288464">
          <w:marLeft w:val="0"/>
          <w:marRight w:val="0"/>
          <w:marTop w:val="0"/>
          <w:marBottom w:val="0"/>
          <w:divBdr>
            <w:top w:val="none" w:sz="0" w:space="0" w:color="auto"/>
            <w:left w:val="none" w:sz="0" w:space="0" w:color="auto"/>
            <w:bottom w:val="none" w:sz="0" w:space="0" w:color="auto"/>
            <w:right w:val="none" w:sz="0" w:space="0" w:color="auto"/>
          </w:divBdr>
        </w:div>
        <w:div w:id="1038704958">
          <w:marLeft w:val="0"/>
          <w:marRight w:val="0"/>
          <w:marTop w:val="0"/>
          <w:marBottom w:val="0"/>
          <w:divBdr>
            <w:top w:val="none" w:sz="0" w:space="0" w:color="auto"/>
            <w:left w:val="none" w:sz="0" w:space="0" w:color="auto"/>
            <w:bottom w:val="none" w:sz="0" w:space="0" w:color="auto"/>
            <w:right w:val="none" w:sz="0" w:space="0" w:color="auto"/>
          </w:divBdr>
        </w:div>
        <w:div w:id="505829025">
          <w:marLeft w:val="0"/>
          <w:marRight w:val="0"/>
          <w:marTop w:val="0"/>
          <w:marBottom w:val="0"/>
          <w:divBdr>
            <w:top w:val="none" w:sz="0" w:space="0" w:color="auto"/>
            <w:left w:val="none" w:sz="0" w:space="0" w:color="auto"/>
            <w:bottom w:val="none" w:sz="0" w:space="0" w:color="auto"/>
            <w:right w:val="none" w:sz="0" w:space="0" w:color="auto"/>
          </w:divBdr>
        </w:div>
        <w:div w:id="1833763095">
          <w:marLeft w:val="0"/>
          <w:marRight w:val="0"/>
          <w:marTop w:val="0"/>
          <w:marBottom w:val="0"/>
          <w:divBdr>
            <w:top w:val="none" w:sz="0" w:space="0" w:color="auto"/>
            <w:left w:val="none" w:sz="0" w:space="0" w:color="auto"/>
            <w:bottom w:val="none" w:sz="0" w:space="0" w:color="auto"/>
            <w:right w:val="none" w:sz="0" w:space="0" w:color="auto"/>
          </w:divBdr>
        </w:div>
        <w:div w:id="1150556090">
          <w:marLeft w:val="0"/>
          <w:marRight w:val="0"/>
          <w:marTop w:val="0"/>
          <w:marBottom w:val="0"/>
          <w:divBdr>
            <w:top w:val="none" w:sz="0" w:space="0" w:color="auto"/>
            <w:left w:val="none" w:sz="0" w:space="0" w:color="auto"/>
            <w:bottom w:val="none" w:sz="0" w:space="0" w:color="auto"/>
            <w:right w:val="none" w:sz="0" w:space="0" w:color="auto"/>
          </w:divBdr>
        </w:div>
        <w:div w:id="1076560147">
          <w:marLeft w:val="0"/>
          <w:marRight w:val="0"/>
          <w:marTop w:val="0"/>
          <w:marBottom w:val="0"/>
          <w:divBdr>
            <w:top w:val="none" w:sz="0" w:space="0" w:color="auto"/>
            <w:left w:val="none" w:sz="0" w:space="0" w:color="auto"/>
            <w:bottom w:val="none" w:sz="0" w:space="0" w:color="auto"/>
            <w:right w:val="none" w:sz="0" w:space="0" w:color="auto"/>
          </w:divBdr>
        </w:div>
        <w:div w:id="1066302475">
          <w:marLeft w:val="0"/>
          <w:marRight w:val="0"/>
          <w:marTop w:val="0"/>
          <w:marBottom w:val="0"/>
          <w:divBdr>
            <w:top w:val="none" w:sz="0" w:space="0" w:color="auto"/>
            <w:left w:val="none" w:sz="0" w:space="0" w:color="auto"/>
            <w:bottom w:val="none" w:sz="0" w:space="0" w:color="auto"/>
            <w:right w:val="none" w:sz="0" w:space="0" w:color="auto"/>
          </w:divBdr>
        </w:div>
      </w:divsChild>
    </w:div>
    <w:div w:id="1741051187">
      <w:bodyDiv w:val="1"/>
      <w:marLeft w:val="0"/>
      <w:marRight w:val="0"/>
      <w:marTop w:val="0"/>
      <w:marBottom w:val="0"/>
      <w:divBdr>
        <w:top w:val="none" w:sz="0" w:space="0" w:color="auto"/>
        <w:left w:val="none" w:sz="0" w:space="0" w:color="auto"/>
        <w:bottom w:val="none" w:sz="0" w:space="0" w:color="auto"/>
        <w:right w:val="none" w:sz="0" w:space="0" w:color="auto"/>
      </w:divBdr>
    </w:div>
    <w:div w:id="1811171690">
      <w:bodyDiv w:val="1"/>
      <w:marLeft w:val="0"/>
      <w:marRight w:val="0"/>
      <w:marTop w:val="0"/>
      <w:marBottom w:val="0"/>
      <w:divBdr>
        <w:top w:val="none" w:sz="0" w:space="0" w:color="auto"/>
        <w:left w:val="none" w:sz="0" w:space="0" w:color="auto"/>
        <w:bottom w:val="none" w:sz="0" w:space="0" w:color="auto"/>
        <w:right w:val="none" w:sz="0" w:space="0" w:color="auto"/>
      </w:divBdr>
      <w:divsChild>
        <w:div w:id="620651046">
          <w:marLeft w:val="0"/>
          <w:marRight w:val="0"/>
          <w:marTop w:val="0"/>
          <w:marBottom w:val="0"/>
          <w:divBdr>
            <w:top w:val="none" w:sz="0" w:space="0" w:color="auto"/>
            <w:left w:val="none" w:sz="0" w:space="0" w:color="auto"/>
            <w:bottom w:val="none" w:sz="0" w:space="0" w:color="auto"/>
            <w:right w:val="none" w:sz="0" w:space="0" w:color="auto"/>
          </w:divBdr>
        </w:div>
      </w:divsChild>
    </w:div>
    <w:div w:id="1962876794">
      <w:bodyDiv w:val="1"/>
      <w:marLeft w:val="0"/>
      <w:marRight w:val="0"/>
      <w:marTop w:val="0"/>
      <w:marBottom w:val="0"/>
      <w:divBdr>
        <w:top w:val="none" w:sz="0" w:space="0" w:color="auto"/>
        <w:left w:val="none" w:sz="0" w:space="0" w:color="auto"/>
        <w:bottom w:val="none" w:sz="0" w:space="0" w:color="auto"/>
        <w:right w:val="none" w:sz="0" w:space="0" w:color="auto"/>
      </w:divBdr>
    </w:div>
    <w:div w:id="2107654133">
      <w:bodyDiv w:val="1"/>
      <w:marLeft w:val="0"/>
      <w:marRight w:val="0"/>
      <w:marTop w:val="0"/>
      <w:marBottom w:val="0"/>
      <w:divBdr>
        <w:top w:val="none" w:sz="0" w:space="0" w:color="auto"/>
        <w:left w:val="none" w:sz="0" w:space="0" w:color="auto"/>
        <w:bottom w:val="none" w:sz="0" w:space="0" w:color="auto"/>
        <w:right w:val="none" w:sz="0" w:space="0" w:color="auto"/>
      </w:divBdr>
      <w:divsChild>
        <w:div w:id="464855816">
          <w:marLeft w:val="0"/>
          <w:marRight w:val="0"/>
          <w:marTop w:val="0"/>
          <w:marBottom w:val="0"/>
          <w:divBdr>
            <w:top w:val="none" w:sz="0" w:space="0" w:color="auto"/>
            <w:left w:val="none" w:sz="0" w:space="0" w:color="auto"/>
            <w:bottom w:val="none" w:sz="0" w:space="0" w:color="auto"/>
            <w:right w:val="none" w:sz="0" w:space="0" w:color="auto"/>
          </w:divBdr>
          <w:divsChild>
            <w:div w:id="4208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ulture.gov.gr/el/ministry/SitePages/viewyphresia.aspx?iID=1388&amp;Type=publicsector" TargetMode="External"/><Relationship Id="rId18" Type="http://schemas.openxmlformats.org/officeDocument/2006/relationships/hyperlink" Target="https://www.culture.gov.gr/el/ministry/SitePages/viewyphresia.aspx?iID=1402&amp;Type=publicsecto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ulture.gov.gr/el/ministry/SitePages/viewyphresia.aspx?iID=1370&amp;Type=publicsector" TargetMode="External"/><Relationship Id="rId17" Type="http://schemas.openxmlformats.org/officeDocument/2006/relationships/hyperlink" Target="https://www.culture.gov.gr/el/ministry/SitePages/viewyphresia.aspx?iID=1410&amp;Type=publicsector" TargetMode="External"/><Relationship Id="rId2" Type="http://schemas.openxmlformats.org/officeDocument/2006/relationships/numbering" Target="numbering.xml"/><Relationship Id="rId16" Type="http://schemas.openxmlformats.org/officeDocument/2006/relationships/hyperlink" Target="https://www.culture.gov.gr/el/ministry/SitePages/viewyphresia.aspx?iID=1408&amp;Type=publicsecto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lture.gov.gr/el/ministry/SitePages/viewyphresia.aspx?iID=1307&amp;Type=publicsector" TargetMode="External"/><Relationship Id="rId5" Type="http://schemas.openxmlformats.org/officeDocument/2006/relationships/webSettings" Target="webSettings.xml"/><Relationship Id="rId15" Type="http://schemas.openxmlformats.org/officeDocument/2006/relationships/hyperlink" Target="https://www.culture.gov.gr/el/ministry/SitePages/viewyphresia.aspx?iID=1419&amp;Type=publicsector" TargetMode="External"/><Relationship Id="rId10" Type="http://schemas.openxmlformats.org/officeDocument/2006/relationships/hyperlink" Target="https://www.culture.gov.gr/el/ministry/SitePages/viewyphresia.aspx?iID=1371&amp;Type=publicsector" TargetMode="External"/><Relationship Id="rId19" Type="http://schemas.openxmlformats.org/officeDocument/2006/relationships/hyperlink" Target="https://www.culture.gov.gr/el/ministry/SitePages/viewyphresia.aspx?iID=1403&amp;Type=publicsector" TargetMode="External"/><Relationship Id="rId4" Type="http://schemas.openxmlformats.org/officeDocument/2006/relationships/settings" Target="settings.xml"/><Relationship Id="rId9" Type="http://schemas.openxmlformats.org/officeDocument/2006/relationships/hyperlink" Target="https://www.culture.gov.gr/el/ministry/SitePages/viewyphresia.aspx?iID=1376&amp;Type=publicsector" TargetMode="External"/><Relationship Id="rId14" Type="http://schemas.openxmlformats.org/officeDocument/2006/relationships/hyperlink" Target="https://www.culture.gov.gr/el/ministry/SitePages/viewyphresia.aspx?iID=1372&amp;Type=publicsecto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54059-539F-4383-9AB7-60FCE0C4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1457</Words>
  <Characters>7868</Characters>
  <Application>Microsoft Office Word</Application>
  <DocSecurity>4</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9307</CharactersWithSpaces>
  <SharedDoc>false</SharedDoc>
  <HLinks>
    <vt:vector size="6" baseType="variant">
      <vt:variant>
        <vt:i4>655378</vt:i4>
      </vt:variant>
      <vt:variant>
        <vt:i4>0</vt:i4>
      </vt:variant>
      <vt:variant>
        <vt:i4>0</vt:i4>
      </vt:variant>
      <vt:variant>
        <vt:i4>5</vt:i4>
      </vt:variant>
      <vt:variant>
        <vt:lpwstr>http://www.didaktorika.gr/eadd/handle/10442/2907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Μεταλινός Διονύσιος</cp:lastModifiedBy>
  <cp:revision>2</cp:revision>
  <cp:lastPrinted>2025-03-11T09:02:00Z</cp:lastPrinted>
  <dcterms:created xsi:type="dcterms:W3CDTF">2025-03-12T10:05:00Z</dcterms:created>
  <dcterms:modified xsi:type="dcterms:W3CDTF">2025-03-12T10:05:00Z</dcterms:modified>
</cp:coreProperties>
</file>