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5A6" w:rsidRPr="006025A6" w:rsidRDefault="006025A6" w:rsidP="006025A6">
      <w:pPr>
        <w:jc w:val="center"/>
        <w:rPr>
          <w:rFonts w:ascii="Times New Roman" w:hAnsi="Times New Roman" w:cs="Times New Roman"/>
          <w:b/>
          <w:bCs/>
          <w:lang w:eastAsia="el-GR"/>
        </w:rPr>
      </w:pPr>
      <w:r w:rsidRPr="006025A6">
        <w:rPr>
          <w:rFonts w:ascii="Times New Roman" w:hAnsi="Times New Roman" w:cs="Times New Roman"/>
          <w:b/>
          <w:bCs/>
          <w:lang w:eastAsia="el-GR"/>
        </w:rPr>
        <w:t>Δελτίο Τύπου</w:t>
      </w:r>
    </w:p>
    <w:p w:rsidR="006025A6" w:rsidRPr="006025A6" w:rsidRDefault="006025A6" w:rsidP="006025A6">
      <w:pPr>
        <w:jc w:val="center"/>
        <w:rPr>
          <w:rFonts w:ascii="Times New Roman" w:hAnsi="Times New Roman" w:cs="Times New Roman"/>
          <w:lang w:eastAsia="el-GR"/>
        </w:rPr>
      </w:pPr>
    </w:p>
    <w:p w:rsidR="006025A6" w:rsidRDefault="006025A6" w:rsidP="006025A6">
      <w:pPr>
        <w:jc w:val="center"/>
        <w:rPr>
          <w:rFonts w:ascii="Times New Roman" w:hAnsi="Times New Roman" w:cs="Times New Roman"/>
          <w:b/>
          <w:bCs/>
          <w:lang w:eastAsia="el-GR"/>
        </w:rPr>
      </w:pPr>
      <w:r w:rsidRPr="006025A6">
        <w:rPr>
          <w:rFonts w:ascii="Times New Roman" w:hAnsi="Times New Roman" w:cs="Times New Roman"/>
          <w:b/>
          <w:bCs/>
          <w:lang w:eastAsia="el-GR"/>
        </w:rPr>
        <w:t>Τιμητική εκδήλωση για τους χορηγούς του Ευρωπαϊκού Έργου ProLight</w:t>
      </w:r>
    </w:p>
    <w:p w:rsidR="006025A6" w:rsidRPr="006025A6" w:rsidRDefault="006025A6" w:rsidP="006025A6">
      <w:pPr>
        <w:jc w:val="center"/>
        <w:rPr>
          <w:rFonts w:ascii="Times New Roman" w:hAnsi="Times New Roman" w:cs="Times New Roman"/>
          <w:b/>
          <w:bCs/>
          <w:lang w:eastAsia="el-GR"/>
        </w:rPr>
      </w:pPr>
    </w:p>
    <w:p w:rsidR="006025A6" w:rsidRPr="006025A6" w:rsidRDefault="006025A6" w:rsidP="006025A6">
      <w:pPr>
        <w:rPr>
          <w:rFonts w:ascii="Times New Roman" w:hAnsi="Times New Roman" w:cs="Times New Roman"/>
          <w:b/>
          <w:bCs/>
          <w:lang w:eastAsia="el-GR"/>
        </w:rPr>
      </w:pPr>
      <w:r w:rsidRPr="006025A6">
        <w:rPr>
          <w:rFonts w:ascii="Times New Roman" w:hAnsi="Times New Roman" w:cs="Times New Roman"/>
          <w:lang w:eastAsia="el-GR"/>
        </w:rPr>
        <w:t xml:space="preserve">Το Cluster Βιοοικονομίας και Περιβάλλοντος Δυτικής Μακεδονίας (CluBE) και ο Δήμος Κοζάνης </w:t>
      </w:r>
      <w:r w:rsidR="009833EC">
        <w:rPr>
          <w:rFonts w:ascii="Times New Roman" w:hAnsi="Times New Roman" w:cs="Times New Roman"/>
          <w:lang w:eastAsia="el-GR"/>
        </w:rPr>
        <w:t>διοργάνωσαν</w:t>
      </w:r>
      <w:r w:rsidRPr="006025A6">
        <w:rPr>
          <w:rFonts w:ascii="Times New Roman" w:hAnsi="Times New Roman" w:cs="Times New Roman"/>
          <w:lang w:eastAsia="el-GR"/>
        </w:rPr>
        <w:t xml:space="preserve"> </w:t>
      </w:r>
      <w:r w:rsidRPr="006025A6">
        <w:rPr>
          <w:rFonts w:ascii="Times New Roman" w:hAnsi="Times New Roman" w:cs="Times New Roman"/>
          <w:b/>
          <w:bCs/>
          <w:lang w:eastAsia="el-GR"/>
        </w:rPr>
        <w:t>τιμητική εκδήλωση απονομής διακρίσεων στους χορηγούς και συνεργάτες</w:t>
      </w:r>
      <w:r w:rsidRPr="006025A6">
        <w:rPr>
          <w:rFonts w:ascii="Times New Roman" w:hAnsi="Times New Roman" w:cs="Times New Roman"/>
          <w:lang w:eastAsia="el-GR"/>
        </w:rPr>
        <w:t xml:space="preserve"> που συνέβαλαν ουσιαστικά στην </w:t>
      </w:r>
      <w:r w:rsidRPr="006025A6">
        <w:rPr>
          <w:rFonts w:ascii="Times New Roman" w:hAnsi="Times New Roman" w:cs="Times New Roman"/>
          <w:b/>
          <w:bCs/>
          <w:lang w:eastAsia="el-GR"/>
        </w:rPr>
        <w:t xml:space="preserve">υλοποίηση του Ευρωπαϊκού Έργου ProLight </w:t>
      </w:r>
      <w:r w:rsidRPr="006025A6">
        <w:rPr>
          <w:rFonts w:ascii="Times New Roman" w:hAnsi="Times New Roman" w:cs="Times New Roman"/>
          <w:lang w:eastAsia="el-GR"/>
        </w:rPr>
        <w:t xml:space="preserve">και στην </w:t>
      </w:r>
      <w:r w:rsidRPr="006025A6">
        <w:rPr>
          <w:rFonts w:ascii="Times New Roman" w:hAnsi="Times New Roman" w:cs="Times New Roman"/>
          <w:b/>
          <w:bCs/>
          <w:lang w:eastAsia="el-GR"/>
        </w:rPr>
        <w:t>ενεργειακή αναβάθμιση τριών εργατικών κατοικιών στη ΖΕΠ Κοζάνης.</w:t>
      </w:r>
    </w:p>
    <w:p w:rsidR="006025A6" w:rsidRPr="006025A6" w:rsidRDefault="006025A6" w:rsidP="006025A6">
      <w:pPr>
        <w:rPr>
          <w:rFonts w:ascii="Times New Roman" w:hAnsi="Times New Roman" w:cs="Times New Roman"/>
          <w:lang w:eastAsia="el-GR"/>
        </w:rPr>
      </w:pPr>
      <w:r w:rsidRPr="006025A6">
        <w:rPr>
          <w:rFonts w:ascii="Times New Roman" w:hAnsi="Times New Roman" w:cs="Times New Roman"/>
          <w:lang w:eastAsia="el-GR"/>
        </w:rPr>
        <w:t xml:space="preserve">Η εκδήλωση </w:t>
      </w:r>
      <w:r w:rsidR="009833EC">
        <w:rPr>
          <w:rFonts w:ascii="Times New Roman" w:hAnsi="Times New Roman" w:cs="Times New Roman"/>
          <w:lang w:eastAsia="el-GR"/>
        </w:rPr>
        <w:t xml:space="preserve">πραγματοποιήθηκε </w:t>
      </w:r>
      <w:r w:rsidRPr="006025A6">
        <w:rPr>
          <w:rFonts w:ascii="Times New Roman" w:hAnsi="Times New Roman" w:cs="Times New Roman"/>
          <w:lang w:eastAsia="el-GR"/>
        </w:rPr>
        <w:t xml:space="preserve">την </w:t>
      </w:r>
      <w:r w:rsidRPr="006025A6">
        <w:rPr>
          <w:rFonts w:ascii="Times New Roman" w:hAnsi="Times New Roman" w:cs="Times New Roman"/>
          <w:b/>
          <w:bCs/>
          <w:lang w:eastAsia="el-GR"/>
        </w:rPr>
        <w:t>Παρασκευή 25 Σεπτεμβρίου 2026, στις 20:30, στο Εκθεσιακό Κέντρο Κοίλων Κοζάνης,</w:t>
      </w:r>
      <w:r w:rsidRPr="006025A6">
        <w:rPr>
          <w:rFonts w:ascii="Times New Roman" w:hAnsi="Times New Roman" w:cs="Times New Roman"/>
          <w:lang w:eastAsia="el-GR"/>
        </w:rPr>
        <w:t xml:space="preserve"> στο πλαίσιο της 34ης Εμποροβιοτεχνικής και Γεωργικής Έκθεσης Δυτικής Μακεδονίας 2026.</w:t>
      </w:r>
    </w:p>
    <w:p w:rsidR="006025A6" w:rsidRPr="006025A6" w:rsidRDefault="006025A6" w:rsidP="006025A6">
      <w:pPr>
        <w:rPr>
          <w:rFonts w:ascii="Times New Roman" w:hAnsi="Times New Roman" w:cs="Times New Roman"/>
          <w:lang w:eastAsia="el-GR"/>
        </w:rPr>
      </w:pPr>
      <w:r w:rsidRPr="006025A6">
        <w:rPr>
          <w:rFonts w:ascii="Times New Roman" w:hAnsi="Times New Roman" w:cs="Times New Roman"/>
          <w:lang w:eastAsia="el-GR"/>
        </w:rPr>
        <w:t xml:space="preserve">Η συγκεκριμένη δράση </w:t>
      </w:r>
      <w:r w:rsidR="009833EC">
        <w:rPr>
          <w:rFonts w:ascii="Times New Roman" w:hAnsi="Times New Roman" w:cs="Times New Roman"/>
          <w:lang w:eastAsia="el-GR"/>
        </w:rPr>
        <w:t>αποτελεί</w:t>
      </w:r>
      <w:r w:rsidRPr="006025A6">
        <w:rPr>
          <w:rFonts w:ascii="Times New Roman" w:hAnsi="Times New Roman" w:cs="Times New Roman"/>
          <w:lang w:eastAsia="el-GR"/>
        </w:rPr>
        <w:t xml:space="preserve"> ένα σημαντικό παράδειγμα συνεργασίας μεταξύ της τοπικής αυτοδιοίκησης, της επιστημονικής κοινότητας και του επιχειρηματικού κόσμου. Χάρη στη συλλογική προσπάθεια και την έμπρακτη υποστήριξη των χορηγών και συνεργατών, κατέστη δυνατή η υλοποίηση σύγχρονων παρεμβάσεων ενεργειακής αναβάθμισης, με στόχο τη μείωση της ενεργειακής κατανάλωσης, τη βελτίωση των συνθηκών διαβίωσης και την ενίσχυση της περιβαλλοντικής βιωσιμότητας.</w:t>
      </w:r>
    </w:p>
    <w:p w:rsidR="006025A6" w:rsidRDefault="006025A6" w:rsidP="006025A6">
      <w:pPr>
        <w:rPr>
          <w:rFonts w:ascii="Times New Roman" w:hAnsi="Times New Roman" w:cs="Times New Roman"/>
          <w:lang w:eastAsia="el-GR"/>
        </w:rPr>
      </w:pPr>
      <w:r w:rsidRPr="006025A6">
        <w:rPr>
          <w:rFonts w:ascii="Times New Roman" w:hAnsi="Times New Roman" w:cs="Times New Roman"/>
          <w:lang w:eastAsia="el-GR"/>
        </w:rPr>
        <w:t>Η συνεισφορά τους, μέσα από την παροχή υλικών, εξοπλισμού, εξειδικευμένων υπηρεσιών, τεχνογνωσίας και τεχνικών εργασιών, αποτέλεσε καθοριστικό παράγοντα για την επιτυχή ολοκλήρωση της δράσης. Η πρωτοβουλία αποδεικνύει ότι οι συνέργειες μπορούν να δημιουργήσουν ουσιαστικό και μετρήσιμο όφελος για την τοπική κοινωνία, αναδεικνύοντας παράλληλα τη σημασία της ενεργειακής αποδοτικότητας και της κοινωνικά δίκαιης ενεργειακής μετάβασης για το μέλλον της Δυτικής Μακεδονίας.</w:t>
      </w:r>
    </w:p>
    <w:p w:rsidR="006025A6" w:rsidRPr="006025A6" w:rsidRDefault="006025A6" w:rsidP="006025A6">
      <w:pPr>
        <w:rPr>
          <w:rFonts w:ascii="Times New Roman" w:hAnsi="Times New Roman" w:cs="Times New Roman"/>
          <w:lang w:eastAsia="el-GR"/>
        </w:rPr>
      </w:pPr>
    </w:p>
    <w:p w:rsidR="006025A6" w:rsidRPr="006025A6" w:rsidRDefault="006025A6" w:rsidP="006025A6">
      <w:pPr>
        <w:rPr>
          <w:rFonts w:ascii="Times New Roman" w:hAnsi="Times New Roman" w:cs="Times New Roman"/>
          <w:b/>
          <w:bCs/>
          <w:lang w:eastAsia="el-GR"/>
        </w:rPr>
      </w:pPr>
      <w:r w:rsidRPr="006025A6">
        <w:rPr>
          <w:rFonts w:ascii="Times New Roman" w:hAnsi="Times New Roman" w:cs="Times New Roman"/>
          <w:b/>
          <w:bCs/>
          <w:lang w:eastAsia="el-GR"/>
        </w:rPr>
        <w:t>Ιδιαίτερες ευχαριστίες απευθύνονται στους:</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Μ.Κ.Μ. ΔΟΜΗΣΗ Α.Ε.</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Knauf Insulation A.E.</w:t>
      </w:r>
    </w:p>
    <w:p w:rsidR="006025A6" w:rsidRPr="006025A6" w:rsidRDefault="006025A6" w:rsidP="006025A6">
      <w:pPr>
        <w:pStyle w:val="a6"/>
        <w:numPr>
          <w:ilvl w:val="0"/>
          <w:numId w:val="6"/>
        </w:numPr>
        <w:rPr>
          <w:rFonts w:ascii="Times New Roman" w:hAnsi="Times New Roman" w:cs="Times New Roman"/>
          <w:lang w:val="en-US" w:eastAsia="el-GR"/>
        </w:rPr>
      </w:pPr>
      <w:r w:rsidRPr="006025A6">
        <w:rPr>
          <w:rFonts w:ascii="Times New Roman" w:hAnsi="Times New Roman" w:cs="Times New Roman"/>
          <w:lang w:val="en-US" w:eastAsia="el-GR"/>
        </w:rPr>
        <w:t>Ravago Hellas (Ravago Building Solutions)</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Fredi Τεχνικά Έργα</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Τεχνική Εταιρεία Χασιώτης Μιχαήλ</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Τασίκας Αθανάσιος </w:t>
      </w:r>
      <w:r>
        <w:rPr>
          <w:rFonts w:ascii="Times New Roman" w:hAnsi="Times New Roman" w:cs="Times New Roman"/>
          <w:lang w:eastAsia="el-GR"/>
        </w:rPr>
        <w:t>-</w:t>
      </w:r>
      <w:r w:rsidRPr="006025A6">
        <w:rPr>
          <w:rFonts w:ascii="Times New Roman" w:hAnsi="Times New Roman" w:cs="Times New Roman"/>
          <w:lang w:eastAsia="el-GR"/>
        </w:rPr>
        <w:t xml:space="preserve"> Πολιτικός Μηχανικός</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Πετρούλης «Build It Green»</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«Mytherm» </w:t>
      </w:r>
      <w:r>
        <w:rPr>
          <w:rFonts w:ascii="Times New Roman" w:hAnsi="Times New Roman" w:cs="Times New Roman"/>
          <w:lang w:eastAsia="el-GR"/>
        </w:rPr>
        <w:t>-</w:t>
      </w:r>
      <w:r w:rsidRPr="006025A6">
        <w:rPr>
          <w:rFonts w:ascii="Times New Roman" w:hAnsi="Times New Roman" w:cs="Times New Roman"/>
          <w:lang w:eastAsia="el-GR"/>
        </w:rPr>
        <w:t xml:space="preserve"> Ελληνική Βιομηχανία Ενεργειακών Συστημάτων</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ΤεχνοΗλεκτρονική </w:t>
      </w:r>
      <w:r>
        <w:rPr>
          <w:rFonts w:ascii="Times New Roman" w:hAnsi="Times New Roman" w:cs="Times New Roman"/>
          <w:lang w:eastAsia="el-GR"/>
        </w:rPr>
        <w:t>-</w:t>
      </w:r>
      <w:r w:rsidRPr="006025A6">
        <w:rPr>
          <w:rFonts w:ascii="Times New Roman" w:hAnsi="Times New Roman" w:cs="Times New Roman"/>
          <w:lang w:eastAsia="el-GR"/>
        </w:rPr>
        <w:t xml:space="preserve"> Φύλακτος Ιωάννης</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MES Ενεργειακή Α.Ε.</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lastRenderedPageBreak/>
        <w:t>FIBRAN</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Σταμκόπουλος Σωτήριος Κατασκευαστική</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Εστία ΒΙΕΚΚΟ Α.Ε.</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Αμπατζής ΙΚΕ </w:t>
      </w:r>
      <w:r>
        <w:rPr>
          <w:rFonts w:ascii="Times New Roman" w:hAnsi="Times New Roman" w:cs="Times New Roman"/>
          <w:lang w:eastAsia="el-GR"/>
        </w:rPr>
        <w:t>-</w:t>
      </w:r>
      <w:r w:rsidRPr="006025A6">
        <w:rPr>
          <w:rFonts w:ascii="Times New Roman" w:hAnsi="Times New Roman" w:cs="Times New Roman"/>
          <w:lang w:eastAsia="el-GR"/>
        </w:rPr>
        <w:t xml:space="preserve"> Κουφώματα Αλουμινίου και Συνθετικά</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Κίκης Κωνσταντίνος </w:t>
      </w:r>
      <w:r>
        <w:rPr>
          <w:rFonts w:ascii="Times New Roman" w:hAnsi="Times New Roman" w:cs="Times New Roman"/>
          <w:lang w:eastAsia="el-GR"/>
        </w:rPr>
        <w:t xml:space="preserve">- </w:t>
      </w:r>
      <w:r w:rsidRPr="006025A6">
        <w:rPr>
          <w:rFonts w:ascii="Times New Roman" w:hAnsi="Times New Roman" w:cs="Times New Roman"/>
          <w:lang w:eastAsia="el-GR"/>
        </w:rPr>
        <w:t>Βιομηχανία Κατασκευής και Επισμάλτωσης Ηλιακών Θερμοσιφώνων</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AHI Carrier S.E.</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Φιλιντατζής Δημήτριος</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PowerGen Engineering </w:t>
      </w:r>
      <w:r>
        <w:rPr>
          <w:rFonts w:ascii="Times New Roman" w:hAnsi="Times New Roman" w:cs="Times New Roman"/>
          <w:lang w:eastAsia="el-GR"/>
        </w:rPr>
        <w:t>-</w:t>
      </w:r>
      <w:r w:rsidRPr="006025A6">
        <w:rPr>
          <w:rFonts w:ascii="Times New Roman" w:hAnsi="Times New Roman" w:cs="Times New Roman"/>
          <w:lang w:eastAsia="el-GR"/>
        </w:rPr>
        <w:t xml:space="preserve"> Ενεργειακές Υπηρεσίες</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Δημήτρης </w:t>
      </w:r>
      <w:r>
        <w:rPr>
          <w:rFonts w:ascii="Times New Roman" w:hAnsi="Times New Roman" w:cs="Times New Roman"/>
          <w:lang w:eastAsia="el-GR"/>
        </w:rPr>
        <w:t>-</w:t>
      </w:r>
      <w:r w:rsidRPr="006025A6">
        <w:rPr>
          <w:rFonts w:ascii="Times New Roman" w:hAnsi="Times New Roman" w:cs="Times New Roman"/>
          <w:lang w:eastAsia="el-GR"/>
        </w:rPr>
        <w:t xml:space="preserve"> Εργασίες Τοιχοποιίας</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Europa Profil</w:t>
      </w:r>
    </w:p>
    <w:p w:rsidR="006025A6" w:rsidRPr="006025A6" w:rsidRDefault="006025A6" w:rsidP="006025A6">
      <w:pPr>
        <w:pStyle w:val="a6"/>
        <w:numPr>
          <w:ilvl w:val="0"/>
          <w:numId w:val="6"/>
        </w:numPr>
        <w:rPr>
          <w:rFonts w:ascii="Times New Roman" w:hAnsi="Times New Roman" w:cs="Times New Roman"/>
          <w:lang w:eastAsia="el-GR"/>
        </w:rPr>
      </w:pPr>
      <w:r w:rsidRPr="006025A6">
        <w:rPr>
          <w:rFonts w:ascii="Times New Roman" w:hAnsi="Times New Roman" w:cs="Times New Roman"/>
          <w:lang w:eastAsia="el-GR"/>
        </w:rPr>
        <w:t xml:space="preserve">Αναστάσιος Ευρενιάδης </w:t>
      </w:r>
      <w:r>
        <w:rPr>
          <w:rFonts w:ascii="Times New Roman" w:hAnsi="Times New Roman" w:cs="Times New Roman"/>
          <w:lang w:eastAsia="el-GR"/>
        </w:rPr>
        <w:t>-</w:t>
      </w:r>
      <w:r w:rsidRPr="006025A6">
        <w:rPr>
          <w:rFonts w:ascii="Times New Roman" w:hAnsi="Times New Roman" w:cs="Times New Roman"/>
          <w:lang w:eastAsia="el-GR"/>
        </w:rPr>
        <w:t>Υαλοτεχνική VEMA</w:t>
      </w:r>
    </w:p>
    <w:p w:rsidR="006025A6" w:rsidRPr="006025A6" w:rsidRDefault="006025A6" w:rsidP="006025A6">
      <w:pPr>
        <w:rPr>
          <w:rFonts w:ascii="Times New Roman" w:hAnsi="Times New Roman" w:cs="Times New Roman"/>
          <w:lang w:eastAsia="el-GR"/>
        </w:rPr>
      </w:pPr>
      <w:r w:rsidRPr="006025A6">
        <w:rPr>
          <w:rFonts w:ascii="Times New Roman" w:hAnsi="Times New Roman" w:cs="Times New Roman"/>
          <w:lang w:eastAsia="el-GR"/>
        </w:rPr>
        <w:t>Η ανταπόκριση, η τεχνογνωσία και η ουσιαστική συμμετοχή τους ανέδειξαν τη δύναμη της συνεργασίας ανάμεσα στην επιχειρηματική κοινότητα, την τοπική αυτοδιοίκηση και τους φορείς της περιοχής. Η συμβολή τους υπήρξε πολύτιμη τόσο για την ενεργειακή αναβάθμιση των τριών κατοικιών όσο και για την επίτευξη των ευρύτερων στόχων του Ευρωπαϊκού Έργου ProLight.</w:t>
      </w:r>
    </w:p>
    <w:p w:rsidR="006025A6" w:rsidRPr="006025A6" w:rsidRDefault="006025A6" w:rsidP="006025A6">
      <w:pPr>
        <w:rPr>
          <w:rFonts w:ascii="Times New Roman" w:hAnsi="Times New Roman" w:cs="Times New Roman"/>
          <w:lang w:eastAsia="el-GR"/>
        </w:rPr>
      </w:pPr>
      <w:r w:rsidRPr="006025A6">
        <w:rPr>
          <w:rFonts w:ascii="Times New Roman" w:hAnsi="Times New Roman" w:cs="Times New Roman"/>
          <w:lang w:eastAsia="el-GR"/>
        </w:rPr>
        <w:t>Μέσα από την τιμητική αυτή εκδήλωση, το CluBE και ο Δήμος Κοζάνης εκφράζουν δημόσια τις θερμές τους ευχαριστίες και την αναγνώρισή τους προς όλους όσοι υποστήριξαν έμπρακτα την προσπάθεια.</w:t>
      </w:r>
    </w:p>
    <w:p w:rsidR="00CE68FA" w:rsidRPr="006025A6" w:rsidRDefault="00CE68FA" w:rsidP="006025A6"/>
    <w:sectPr w:rsidR="00CE68FA" w:rsidRPr="006025A6" w:rsidSect="00E0187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15827"/>
    <w:multiLevelType w:val="hybridMultilevel"/>
    <w:tmpl w:val="1F8EFF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0ED400A"/>
    <w:multiLevelType w:val="hybridMultilevel"/>
    <w:tmpl w:val="292625B2"/>
    <w:lvl w:ilvl="0" w:tplc="0408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31D91FF9"/>
    <w:multiLevelType w:val="hybridMultilevel"/>
    <w:tmpl w:val="76C285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41191403"/>
    <w:multiLevelType w:val="hybridMultilevel"/>
    <w:tmpl w:val="E19A58D8"/>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6C7223CC"/>
    <w:multiLevelType w:val="hybridMultilevel"/>
    <w:tmpl w:val="1994CA4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70B53021"/>
    <w:multiLevelType w:val="multilevel"/>
    <w:tmpl w:val="1CE4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68FA"/>
    <w:rsid w:val="00121363"/>
    <w:rsid w:val="0051749E"/>
    <w:rsid w:val="006025A6"/>
    <w:rsid w:val="00713E36"/>
    <w:rsid w:val="00861162"/>
    <w:rsid w:val="009833EC"/>
    <w:rsid w:val="00A83B40"/>
    <w:rsid w:val="00B74B05"/>
    <w:rsid w:val="00CA53AD"/>
    <w:rsid w:val="00CE68FA"/>
    <w:rsid w:val="00E0187D"/>
    <w:rsid w:val="00EB0E9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l-G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87D"/>
  </w:style>
  <w:style w:type="paragraph" w:styleId="1">
    <w:name w:val="heading 1"/>
    <w:basedOn w:val="a"/>
    <w:next w:val="a"/>
    <w:link w:val="1Char"/>
    <w:uiPriority w:val="9"/>
    <w:qFormat/>
    <w:rsid w:val="00CE6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E6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E68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E68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E68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E68F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E68F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E68F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E68F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E68F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E68F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E68F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E68F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E68F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E68F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E68F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E68F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E68FA"/>
    <w:rPr>
      <w:rFonts w:eastAsiaTheme="majorEastAsia" w:cstheme="majorBidi"/>
      <w:color w:val="272727" w:themeColor="text1" w:themeTint="D8"/>
    </w:rPr>
  </w:style>
  <w:style w:type="paragraph" w:styleId="a3">
    <w:name w:val="Title"/>
    <w:basedOn w:val="a"/>
    <w:next w:val="a"/>
    <w:link w:val="Char"/>
    <w:uiPriority w:val="10"/>
    <w:qFormat/>
    <w:rsid w:val="00CE6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E68F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E68F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E68F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E68FA"/>
    <w:pPr>
      <w:spacing w:before="160"/>
      <w:jc w:val="center"/>
    </w:pPr>
    <w:rPr>
      <w:i/>
      <w:iCs/>
      <w:color w:val="404040" w:themeColor="text1" w:themeTint="BF"/>
    </w:rPr>
  </w:style>
  <w:style w:type="character" w:customStyle="1" w:styleId="Char1">
    <w:name w:val="Απόσπασμα Char"/>
    <w:basedOn w:val="a0"/>
    <w:link w:val="a5"/>
    <w:uiPriority w:val="29"/>
    <w:rsid w:val="00CE68FA"/>
    <w:rPr>
      <w:i/>
      <w:iCs/>
      <w:color w:val="404040" w:themeColor="text1" w:themeTint="BF"/>
    </w:rPr>
  </w:style>
  <w:style w:type="paragraph" w:styleId="a6">
    <w:name w:val="List Paragraph"/>
    <w:basedOn w:val="a"/>
    <w:uiPriority w:val="34"/>
    <w:qFormat/>
    <w:rsid w:val="00CE68FA"/>
    <w:pPr>
      <w:ind w:left="720"/>
      <w:contextualSpacing/>
    </w:pPr>
  </w:style>
  <w:style w:type="character" w:styleId="a7">
    <w:name w:val="Intense Emphasis"/>
    <w:basedOn w:val="a0"/>
    <w:uiPriority w:val="21"/>
    <w:qFormat/>
    <w:rsid w:val="00CE68FA"/>
    <w:rPr>
      <w:i/>
      <w:iCs/>
      <w:color w:val="0F4761" w:themeColor="accent1" w:themeShade="BF"/>
    </w:rPr>
  </w:style>
  <w:style w:type="paragraph" w:styleId="a8">
    <w:name w:val="Intense Quote"/>
    <w:basedOn w:val="a"/>
    <w:next w:val="a"/>
    <w:link w:val="Char2"/>
    <w:uiPriority w:val="30"/>
    <w:qFormat/>
    <w:rsid w:val="00CE6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CE68FA"/>
    <w:rPr>
      <w:i/>
      <w:iCs/>
      <w:color w:val="0F4761" w:themeColor="accent1" w:themeShade="BF"/>
    </w:rPr>
  </w:style>
  <w:style w:type="character" w:styleId="a9">
    <w:name w:val="Intense Reference"/>
    <w:basedOn w:val="a0"/>
    <w:uiPriority w:val="32"/>
    <w:qFormat/>
    <w:rsid w:val="00CE68FA"/>
    <w:rPr>
      <w:b/>
      <w:bCs/>
      <w:smallCaps/>
      <w:color w:val="0F4761" w:themeColor="accent1" w:themeShade="BF"/>
      <w:spacing w:val="5"/>
    </w:rPr>
  </w:style>
  <w:style w:type="paragraph" w:styleId="Web">
    <w:name w:val="Normal (Web)"/>
    <w:basedOn w:val="a"/>
    <w:uiPriority w:val="99"/>
    <w:semiHidden/>
    <w:unhideWhenUsed/>
    <w:rsid w:val="006025A6"/>
    <w:pPr>
      <w:spacing w:before="100" w:beforeAutospacing="1" w:after="100" w:afterAutospacing="1" w:line="240" w:lineRule="auto"/>
    </w:pPr>
    <w:rPr>
      <w:rFonts w:ascii="Times New Roman" w:eastAsia="Times New Roman" w:hAnsi="Times New Roman" w:cs="Times New Roman"/>
      <w:kern w:val="0"/>
      <w:lang w:eastAsia="el-GR"/>
    </w:rPr>
  </w:style>
  <w:style w:type="character" w:styleId="aa">
    <w:name w:val="Strong"/>
    <w:basedOn w:val="a0"/>
    <w:uiPriority w:val="22"/>
    <w:qFormat/>
    <w:rsid w:val="006025A6"/>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4920D-3A0B-497A-8E32-19EE53F9D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2349</Characters>
  <Application>Microsoft Office Word</Application>
  <DocSecurity>0</DocSecurity>
  <Lines>19</Lines>
  <Paragraphs>5</Paragraphs>
  <ScaleCrop>false</ScaleCrop>
  <Company>Hewlett-Packard</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Hira</dc:creator>
  <cp:lastModifiedBy>Παναγιώτης</cp:lastModifiedBy>
  <cp:revision>2</cp:revision>
  <dcterms:created xsi:type="dcterms:W3CDTF">2026-09-26T13:15:00Z</dcterms:created>
  <dcterms:modified xsi:type="dcterms:W3CDTF">2026-09-26T13:15:00Z</dcterms:modified>
</cp:coreProperties>
</file>